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8" w:rsidRPr="00982319" w:rsidRDefault="009D5F68">
      <w:pPr>
        <w:pStyle w:val="Title"/>
        <w:outlineLvl w:val="0"/>
        <w:rPr>
          <w:rFonts w:ascii="Arial" w:hAnsi="Arial"/>
        </w:rPr>
      </w:pPr>
    </w:p>
    <w:p w:rsidR="009D5F68" w:rsidRPr="00982319" w:rsidRDefault="006B77D7">
      <w:pPr>
        <w:pStyle w:val="Title"/>
        <w:outlineLvl w:val="0"/>
        <w:rPr>
          <w:rFonts w:ascii="Arial" w:hAnsi="Arial"/>
        </w:rPr>
      </w:pPr>
      <w:r>
        <w:rPr>
          <w:rFonts w:ascii="Arial" w:hAnsi="Arial"/>
          <w:noProof/>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-457200</wp:posOffset>
            </wp:positionV>
            <wp:extent cx="685800" cy="68580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a:effectLst/>
                  </pic:spPr>
                </pic:pic>
              </a:graphicData>
            </a:graphic>
          </wp:anchor>
        </w:drawing>
      </w:r>
      <w:r w:rsidR="009D5F68" w:rsidRPr="00982319">
        <w:rPr>
          <w:rFonts w:ascii="Arial" w:hAnsi="Arial"/>
        </w:rPr>
        <w:t>DEPARTMENT OF PATHOLOGY</w:t>
      </w:r>
    </w:p>
    <w:p w:rsidR="009D5F68" w:rsidRPr="00982319" w:rsidRDefault="009D5F68">
      <w:pPr>
        <w:pStyle w:val="Title"/>
        <w:rPr>
          <w:rFonts w:ascii="Arial" w:hAnsi="Arial"/>
        </w:rPr>
      </w:pPr>
      <w:r w:rsidRPr="00982319">
        <w:rPr>
          <w:rFonts w:ascii="Arial" w:hAnsi="Arial"/>
        </w:rPr>
        <w:t>UNIVERSITY OF CAMBRIDGE</w:t>
      </w:r>
    </w:p>
    <w:p w:rsidR="009D5F68" w:rsidRPr="00982319" w:rsidRDefault="00292548">
      <w:pPr>
        <w:pStyle w:val="Title"/>
        <w:rPr>
          <w:rFonts w:ascii="Verdana" w:hAnsi="Verdana"/>
        </w:rPr>
      </w:pPr>
      <w:r w:rsidRPr="00292548">
        <w:rPr>
          <w:rFonts w:ascii="Book Antiqua" w:hAnsi="Book Antiqua"/>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9" o:title=""/>
          </v:shape>
        </w:pict>
      </w:r>
    </w:p>
    <w:p w:rsidR="009D5F68" w:rsidRPr="00982319" w:rsidRDefault="009D5F68"/>
    <w:p w:rsidR="009D5F68" w:rsidRPr="00D61F78" w:rsidRDefault="009D5F68" w:rsidP="00F87A65">
      <w:pPr>
        <w:spacing w:line="280" w:lineRule="exact"/>
        <w:jc w:val="center"/>
        <w:outlineLvl w:val="0"/>
        <w:rPr>
          <w:rFonts w:ascii="Arial" w:hAnsi="Arial" w:cs="Arial"/>
          <w:b/>
          <w:color w:val="000000"/>
          <w:sz w:val="22"/>
          <w:szCs w:val="22"/>
        </w:rPr>
      </w:pPr>
      <w:r w:rsidRPr="00D61F78">
        <w:rPr>
          <w:rFonts w:ascii="Arial" w:hAnsi="Arial" w:cs="Arial"/>
          <w:b/>
          <w:color w:val="000000"/>
          <w:sz w:val="22"/>
          <w:szCs w:val="22"/>
        </w:rPr>
        <w:t>LABORATORY MANAGEMENT SUB COMMITTEE</w:t>
      </w:r>
    </w:p>
    <w:p w:rsidR="009D5F68" w:rsidRPr="00D61F78" w:rsidRDefault="009D5F68" w:rsidP="00F87A65">
      <w:pPr>
        <w:spacing w:line="280" w:lineRule="exact"/>
        <w:jc w:val="center"/>
        <w:rPr>
          <w:rFonts w:ascii="Arial" w:hAnsi="Arial" w:cs="Arial"/>
          <w:sz w:val="22"/>
          <w:szCs w:val="22"/>
        </w:rPr>
      </w:pPr>
    </w:p>
    <w:p w:rsidR="009D5F68" w:rsidRPr="00D61F78" w:rsidRDefault="009D5F68" w:rsidP="00F87A65">
      <w:pPr>
        <w:spacing w:line="280" w:lineRule="exact"/>
        <w:jc w:val="center"/>
        <w:rPr>
          <w:rFonts w:ascii="Arial" w:hAnsi="Arial" w:cs="Arial"/>
          <w:sz w:val="22"/>
          <w:szCs w:val="22"/>
        </w:rPr>
      </w:pPr>
      <w:r w:rsidRPr="00D61F78">
        <w:rPr>
          <w:rFonts w:ascii="Arial" w:hAnsi="Arial" w:cs="Arial"/>
          <w:sz w:val="22"/>
          <w:szCs w:val="22"/>
        </w:rPr>
        <w:t xml:space="preserve">Minutes of the meeting held on </w:t>
      </w:r>
      <w:r w:rsidR="00FF2928">
        <w:rPr>
          <w:rFonts w:ascii="Arial" w:hAnsi="Arial" w:cs="Arial"/>
          <w:sz w:val="22"/>
          <w:szCs w:val="22"/>
        </w:rPr>
        <w:t xml:space="preserve">Wednesday </w:t>
      </w:r>
      <w:r w:rsidR="00C711C8">
        <w:rPr>
          <w:rFonts w:ascii="Arial" w:hAnsi="Arial" w:cs="Arial"/>
          <w:sz w:val="22"/>
          <w:szCs w:val="22"/>
        </w:rPr>
        <w:t>16th October</w:t>
      </w:r>
      <w:r w:rsidR="009C2955">
        <w:rPr>
          <w:rFonts w:ascii="Arial" w:hAnsi="Arial" w:cs="Arial"/>
          <w:sz w:val="22"/>
          <w:szCs w:val="22"/>
        </w:rPr>
        <w:t xml:space="preserve"> </w:t>
      </w:r>
      <w:r w:rsidR="000C67BE">
        <w:rPr>
          <w:rFonts w:ascii="Arial" w:hAnsi="Arial" w:cs="Arial"/>
          <w:sz w:val="22"/>
          <w:szCs w:val="22"/>
        </w:rPr>
        <w:t xml:space="preserve">2013 </w:t>
      </w:r>
    </w:p>
    <w:p w:rsidR="009D5F68" w:rsidRPr="00D61F78" w:rsidRDefault="009D5F68" w:rsidP="00F87A65">
      <w:pPr>
        <w:spacing w:line="280" w:lineRule="exact"/>
        <w:rPr>
          <w:rFonts w:ascii="Arial" w:hAnsi="Arial" w:cs="Arial"/>
          <w:sz w:val="22"/>
          <w:szCs w:val="22"/>
        </w:rPr>
      </w:pPr>
    </w:p>
    <w:p w:rsidR="009D5F68" w:rsidRPr="00D61F78" w:rsidRDefault="009D5F68" w:rsidP="00F87A65">
      <w:pPr>
        <w:spacing w:line="280" w:lineRule="exact"/>
        <w:rPr>
          <w:rFonts w:ascii="Arial" w:hAnsi="Arial" w:cs="Arial"/>
          <w:sz w:val="22"/>
          <w:szCs w:val="22"/>
        </w:rPr>
      </w:pPr>
      <w:r w:rsidRPr="00D61F78">
        <w:rPr>
          <w:rFonts w:ascii="Arial" w:hAnsi="Arial" w:cs="Arial"/>
          <w:b/>
          <w:sz w:val="22"/>
          <w:szCs w:val="22"/>
        </w:rPr>
        <w:t>Present:</w:t>
      </w:r>
      <w:r w:rsidRPr="00D61F78">
        <w:rPr>
          <w:rFonts w:ascii="Arial" w:hAnsi="Arial" w:cs="Arial"/>
          <w:b/>
          <w:sz w:val="22"/>
          <w:szCs w:val="22"/>
        </w:rPr>
        <w:tab/>
      </w:r>
      <w:r w:rsidRPr="00D61F78">
        <w:rPr>
          <w:rFonts w:ascii="Arial" w:hAnsi="Arial" w:cs="Arial"/>
          <w:sz w:val="22"/>
          <w:szCs w:val="22"/>
        </w:rPr>
        <w:t xml:space="preserve">Dr </w:t>
      </w:r>
      <w:r w:rsidR="00C711C8">
        <w:rPr>
          <w:rFonts w:ascii="Arial" w:hAnsi="Arial" w:cs="Arial"/>
          <w:sz w:val="22"/>
          <w:szCs w:val="22"/>
        </w:rPr>
        <w:t>Brian Ferguson</w:t>
      </w:r>
      <w:r w:rsidRPr="00D61F78">
        <w:rPr>
          <w:rFonts w:ascii="Arial" w:hAnsi="Arial" w:cs="Arial"/>
          <w:sz w:val="22"/>
          <w:szCs w:val="22"/>
        </w:rPr>
        <w:t xml:space="preserve"> (Chair)</w:t>
      </w:r>
    </w:p>
    <w:p w:rsidR="00BB145C" w:rsidRDefault="0023541F" w:rsidP="00F87A65">
      <w:pPr>
        <w:spacing w:line="280" w:lineRule="exact"/>
        <w:rPr>
          <w:rFonts w:ascii="Arial" w:hAnsi="Arial" w:cs="Arial"/>
          <w:sz w:val="22"/>
          <w:szCs w:val="22"/>
        </w:rPr>
      </w:pPr>
      <w:r w:rsidRPr="00D61F78">
        <w:rPr>
          <w:rFonts w:ascii="Arial" w:hAnsi="Arial" w:cs="Arial"/>
          <w:sz w:val="22"/>
          <w:szCs w:val="22"/>
        </w:rPr>
        <w:tab/>
      </w:r>
      <w:r w:rsidRPr="00D61F78">
        <w:rPr>
          <w:rFonts w:ascii="Arial" w:hAnsi="Arial" w:cs="Arial"/>
          <w:sz w:val="22"/>
          <w:szCs w:val="22"/>
        </w:rPr>
        <w:tab/>
      </w:r>
      <w:r w:rsidR="00BB145C">
        <w:rPr>
          <w:rFonts w:ascii="Arial" w:hAnsi="Arial" w:cs="Arial"/>
          <w:sz w:val="22"/>
          <w:szCs w:val="22"/>
        </w:rPr>
        <w:t>Dr Heather Coleman</w:t>
      </w:r>
    </w:p>
    <w:p w:rsidR="00AD1B96" w:rsidRDefault="00AD1B96" w:rsidP="00F87A65">
      <w:pPr>
        <w:spacing w:line="280" w:lineRule="exact"/>
        <w:rPr>
          <w:rFonts w:ascii="Arial" w:hAnsi="Arial" w:cs="Arial"/>
          <w:sz w:val="22"/>
          <w:szCs w:val="22"/>
        </w:rPr>
      </w:pPr>
      <w:r>
        <w:rPr>
          <w:rFonts w:ascii="Arial" w:hAnsi="Arial" w:cs="Arial"/>
          <w:sz w:val="22"/>
          <w:szCs w:val="22"/>
        </w:rPr>
        <w:tab/>
      </w:r>
      <w:r>
        <w:rPr>
          <w:rFonts w:ascii="Arial" w:hAnsi="Arial" w:cs="Arial"/>
          <w:sz w:val="22"/>
          <w:szCs w:val="22"/>
        </w:rPr>
        <w:tab/>
        <w:t>Dr Jessica Fitzgibbon</w:t>
      </w:r>
    </w:p>
    <w:p w:rsidR="00500804" w:rsidRDefault="00AD1B96">
      <w:pPr>
        <w:spacing w:line="280" w:lineRule="exact"/>
        <w:rPr>
          <w:rFonts w:ascii="Arial" w:hAnsi="Arial" w:cs="Arial"/>
          <w:sz w:val="22"/>
          <w:szCs w:val="22"/>
        </w:rPr>
      </w:pPr>
      <w:r>
        <w:rPr>
          <w:rFonts w:ascii="Arial" w:hAnsi="Arial" w:cs="Arial"/>
          <w:sz w:val="22"/>
          <w:szCs w:val="22"/>
        </w:rPr>
        <w:tab/>
      </w:r>
      <w:r>
        <w:rPr>
          <w:rFonts w:ascii="Arial" w:hAnsi="Arial" w:cs="Arial"/>
          <w:sz w:val="22"/>
          <w:szCs w:val="22"/>
        </w:rPr>
        <w:tab/>
      </w:r>
      <w:r w:rsidR="009D5F68" w:rsidRPr="00D61F78">
        <w:rPr>
          <w:rFonts w:ascii="Arial" w:hAnsi="Arial" w:cs="Arial"/>
          <w:sz w:val="22"/>
          <w:szCs w:val="22"/>
        </w:rPr>
        <w:t>Mrs Sue Griffin (Minutes)</w:t>
      </w:r>
    </w:p>
    <w:p w:rsidR="009D5F68" w:rsidRPr="00D61F78" w:rsidRDefault="0023541F" w:rsidP="00F87A65">
      <w:pPr>
        <w:spacing w:line="280" w:lineRule="exact"/>
        <w:rPr>
          <w:rFonts w:ascii="Arial" w:hAnsi="Arial" w:cs="Arial"/>
          <w:sz w:val="22"/>
          <w:szCs w:val="22"/>
        </w:rPr>
      </w:pPr>
      <w:r w:rsidRPr="00D61F78">
        <w:rPr>
          <w:rFonts w:ascii="Arial" w:hAnsi="Arial" w:cs="Arial"/>
          <w:sz w:val="22"/>
          <w:szCs w:val="22"/>
        </w:rPr>
        <w:tab/>
      </w:r>
      <w:r w:rsidRPr="00D61F78">
        <w:rPr>
          <w:rFonts w:ascii="Arial" w:hAnsi="Arial" w:cs="Arial"/>
          <w:sz w:val="22"/>
          <w:szCs w:val="22"/>
        </w:rPr>
        <w:tab/>
      </w:r>
      <w:r w:rsidR="009D5F68" w:rsidRPr="00D61F78">
        <w:rPr>
          <w:rFonts w:ascii="Arial" w:hAnsi="Arial" w:cs="Arial"/>
          <w:sz w:val="22"/>
          <w:szCs w:val="22"/>
        </w:rPr>
        <w:t>Mr Steve Mitchell</w:t>
      </w:r>
    </w:p>
    <w:p w:rsidR="009D5F68" w:rsidRDefault="009D5F68" w:rsidP="00F87A65">
      <w:pPr>
        <w:spacing w:line="280" w:lineRule="exact"/>
        <w:rPr>
          <w:rFonts w:ascii="Arial" w:hAnsi="Arial" w:cs="Arial"/>
          <w:sz w:val="22"/>
          <w:szCs w:val="22"/>
          <w:lang w:val="nl-NL"/>
        </w:rPr>
      </w:pPr>
      <w:r w:rsidRPr="00D61F78">
        <w:rPr>
          <w:rFonts w:ascii="Arial" w:hAnsi="Arial" w:cs="Arial"/>
          <w:sz w:val="22"/>
          <w:szCs w:val="22"/>
        </w:rPr>
        <w:tab/>
      </w:r>
      <w:r w:rsidRPr="00D61F78">
        <w:rPr>
          <w:rFonts w:ascii="Arial" w:hAnsi="Arial" w:cs="Arial"/>
          <w:sz w:val="22"/>
          <w:szCs w:val="22"/>
        </w:rPr>
        <w:tab/>
      </w:r>
      <w:r w:rsidRPr="00D61F78">
        <w:rPr>
          <w:rFonts w:ascii="Arial" w:hAnsi="Arial" w:cs="Arial"/>
          <w:sz w:val="22"/>
          <w:szCs w:val="22"/>
          <w:lang w:val="nl-NL"/>
        </w:rPr>
        <w:t>Ms Helen Moore</w:t>
      </w:r>
    </w:p>
    <w:p w:rsidR="00AD1B96" w:rsidRDefault="00AD1B96" w:rsidP="00F87A65">
      <w:pPr>
        <w:spacing w:line="280" w:lineRule="exact"/>
        <w:rPr>
          <w:rFonts w:ascii="Arial" w:hAnsi="Arial" w:cs="Arial"/>
          <w:sz w:val="22"/>
          <w:szCs w:val="22"/>
          <w:lang w:val="nl-NL"/>
        </w:rPr>
      </w:pPr>
      <w:r>
        <w:rPr>
          <w:rFonts w:ascii="Arial" w:hAnsi="Arial" w:cs="Arial"/>
          <w:sz w:val="22"/>
          <w:szCs w:val="22"/>
          <w:lang w:val="nl-NL"/>
        </w:rPr>
        <w:tab/>
      </w:r>
      <w:r>
        <w:rPr>
          <w:rFonts w:ascii="Arial" w:hAnsi="Arial" w:cs="Arial"/>
          <w:sz w:val="22"/>
          <w:szCs w:val="22"/>
          <w:lang w:val="nl-NL"/>
        </w:rPr>
        <w:tab/>
        <w:t>Ms Sarah Shorne</w:t>
      </w:r>
    </w:p>
    <w:p w:rsidR="00FF2928" w:rsidRDefault="00CF1B2B" w:rsidP="00F87A65">
      <w:pPr>
        <w:spacing w:line="280" w:lineRule="exact"/>
        <w:rPr>
          <w:rFonts w:ascii="Arial" w:hAnsi="Arial" w:cs="Arial"/>
          <w:sz w:val="22"/>
          <w:szCs w:val="22"/>
          <w:lang w:val="nl-NL"/>
        </w:rPr>
      </w:pPr>
      <w:r>
        <w:rPr>
          <w:rFonts w:ascii="Arial" w:hAnsi="Arial" w:cs="Arial"/>
          <w:sz w:val="22"/>
          <w:szCs w:val="22"/>
          <w:lang w:val="nl-NL"/>
        </w:rPr>
        <w:tab/>
      </w:r>
      <w:r>
        <w:rPr>
          <w:rFonts w:ascii="Arial" w:hAnsi="Arial" w:cs="Arial"/>
          <w:sz w:val="22"/>
          <w:szCs w:val="22"/>
          <w:lang w:val="nl-NL"/>
        </w:rPr>
        <w:tab/>
      </w:r>
      <w:r w:rsidR="00FF2928">
        <w:rPr>
          <w:rFonts w:ascii="Arial" w:hAnsi="Arial" w:cs="Arial"/>
          <w:sz w:val="22"/>
          <w:szCs w:val="22"/>
          <w:lang w:val="nl-NL"/>
        </w:rPr>
        <w:t>Dr Clive Tregaskes</w:t>
      </w:r>
    </w:p>
    <w:p w:rsidR="0087776F" w:rsidRPr="00D61F78" w:rsidRDefault="00CF1B2B" w:rsidP="00F87A65">
      <w:pPr>
        <w:spacing w:line="280" w:lineRule="exact"/>
        <w:rPr>
          <w:rFonts w:ascii="Arial" w:hAnsi="Arial" w:cs="Arial"/>
          <w:sz w:val="22"/>
          <w:szCs w:val="22"/>
          <w:lang w:val="nl-NL"/>
        </w:rPr>
      </w:pPr>
      <w:r>
        <w:rPr>
          <w:rFonts w:ascii="Arial" w:hAnsi="Arial" w:cs="Arial"/>
          <w:sz w:val="22"/>
          <w:szCs w:val="22"/>
          <w:lang w:val="nl-NL"/>
        </w:rPr>
        <w:tab/>
      </w:r>
      <w:r>
        <w:rPr>
          <w:rFonts w:ascii="Arial" w:hAnsi="Arial" w:cs="Arial"/>
          <w:sz w:val="22"/>
          <w:szCs w:val="22"/>
          <w:lang w:val="nl-NL"/>
        </w:rPr>
        <w:tab/>
      </w:r>
      <w:r w:rsidR="009D5F68" w:rsidRPr="00D61F78">
        <w:rPr>
          <w:rFonts w:ascii="Arial" w:hAnsi="Arial" w:cs="Arial"/>
          <w:sz w:val="22"/>
          <w:szCs w:val="22"/>
          <w:lang w:val="nl-NL"/>
        </w:rPr>
        <w:tab/>
      </w:r>
      <w:r w:rsidR="009D5F68" w:rsidRPr="00D61F78">
        <w:rPr>
          <w:rFonts w:ascii="Arial" w:hAnsi="Arial" w:cs="Arial"/>
          <w:sz w:val="22"/>
          <w:szCs w:val="22"/>
          <w:lang w:val="nl-NL"/>
        </w:rPr>
        <w:tab/>
      </w:r>
      <w:r w:rsidR="009D5F68" w:rsidRPr="00D61F78">
        <w:rPr>
          <w:rFonts w:ascii="Arial" w:hAnsi="Arial" w:cs="Arial"/>
          <w:sz w:val="22"/>
          <w:szCs w:val="22"/>
          <w:lang w:val="nl-NL"/>
        </w:rPr>
        <w:tab/>
      </w:r>
      <w:r w:rsidR="009D5F68" w:rsidRPr="00D61F78">
        <w:rPr>
          <w:rFonts w:ascii="Arial" w:hAnsi="Arial" w:cs="Arial"/>
          <w:sz w:val="22"/>
          <w:szCs w:val="22"/>
          <w:lang w:val="nl-NL"/>
        </w:rPr>
        <w:tab/>
      </w:r>
    </w:p>
    <w:p w:rsidR="00500804" w:rsidRDefault="00C711C8">
      <w:pPr>
        <w:spacing w:line="280" w:lineRule="exact"/>
        <w:rPr>
          <w:rFonts w:ascii="Arial" w:hAnsi="Arial" w:cs="Arial"/>
          <w:sz w:val="22"/>
          <w:szCs w:val="22"/>
          <w:lang w:val="nl-NL"/>
        </w:rPr>
      </w:pPr>
      <w:r>
        <w:rPr>
          <w:rFonts w:ascii="Arial" w:hAnsi="Arial" w:cs="Arial"/>
          <w:b/>
          <w:sz w:val="22"/>
          <w:szCs w:val="22"/>
        </w:rPr>
        <w:t>Apologies:</w:t>
      </w:r>
      <w:r>
        <w:rPr>
          <w:rFonts w:ascii="Arial" w:hAnsi="Arial" w:cs="Arial"/>
          <w:b/>
          <w:sz w:val="22"/>
          <w:szCs w:val="22"/>
        </w:rPr>
        <w:tab/>
      </w:r>
      <w:r w:rsidR="00AD1B96">
        <w:rPr>
          <w:rFonts w:ascii="Arial" w:hAnsi="Arial" w:cs="Arial"/>
          <w:sz w:val="22"/>
          <w:szCs w:val="22"/>
          <w:lang w:val="nl-NL"/>
        </w:rPr>
        <w:t xml:space="preserve">Dr Danita Pearson, Ms Anna Sowa, </w:t>
      </w:r>
      <w:r w:rsidR="00AD1B96" w:rsidRPr="00D61F78">
        <w:rPr>
          <w:rFonts w:ascii="Arial" w:hAnsi="Arial" w:cs="Arial"/>
          <w:sz w:val="22"/>
          <w:szCs w:val="22"/>
          <w:lang w:val="nl-NL"/>
        </w:rPr>
        <w:t>Ms Deb Walsh</w:t>
      </w:r>
      <w:r w:rsidR="00AD1B96">
        <w:rPr>
          <w:rFonts w:ascii="Arial" w:hAnsi="Arial" w:cs="Arial"/>
          <w:sz w:val="22"/>
          <w:szCs w:val="22"/>
          <w:lang w:val="nl-NL"/>
        </w:rPr>
        <w:t xml:space="preserve"> </w:t>
      </w:r>
    </w:p>
    <w:p w:rsidR="00500804" w:rsidRDefault="00500804">
      <w:pPr>
        <w:spacing w:line="280" w:lineRule="exact"/>
        <w:rPr>
          <w:rFonts w:ascii="Arial" w:hAnsi="Arial" w:cs="Arial"/>
          <w:sz w:val="22"/>
          <w:szCs w:val="22"/>
          <w:lang w:val="nl-NL"/>
        </w:rPr>
      </w:pPr>
    </w:p>
    <w:p w:rsidR="00500804" w:rsidRDefault="00AD1B96">
      <w:pPr>
        <w:spacing w:line="280" w:lineRule="exact"/>
        <w:rPr>
          <w:rFonts w:ascii="Arial" w:hAnsi="Arial" w:cs="Arial"/>
          <w:sz w:val="22"/>
          <w:szCs w:val="22"/>
          <w:lang w:val="nl-NL"/>
        </w:rPr>
      </w:pPr>
      <w:r>
        <w:rPr>
          <w:rFonts w:ascii="Arial" w:hAnsi="Arial" w:cs="Arial"/>
          <w:sz w:val="22"/>
          <w:szCs w:val="22"/>
          <w:lang w:val="nl-NL"/>
        </w:rPr>
        <w:t>The new Chair was introduced to the committee.</w:t>
      </w:r>
    </w:p>
    <w:p w:rsidR="002965A1" w:rsidRPr="00D61F78" w:rsidRDefault="002965A1" w:rsidP="00FF2928">
      <w:pPr>
        <w:spacing w:line="280" w:lineRule="exact"/>
        <w:rPr>
          <w:rFonts w:ascii="Arial" w:hAnsi="Arial" w:cs="Arial"/>
          <w:sz w:val="22"/>
          <w:szCs w:val="22"/>
          <w:lang w:val="nl-NL"/>
        </w:rPr>
      </w:pPr>
      <w:r>
        <w:rPr>
          <w:rFonts w:ascii="Arial" w:hAnsi="Arial" w:cs="Arial"/>
          <w:sz w:val="22"/>
          <w:szCs w:val="22"/>
          <w:lang w:val="nl-NL"/>
        </w:rPr>
        <w:tab/>
      </w:r>
      <w:r>
        <w:rPr>
          <w:rFonts w:ascii="Arial" w:hAnsi="Arial" w:cs="Arial"/>
          <w:sz w:val="22"/>
          <w:szCs w:val="22"/>
          <w:lang w:val="nl-NL"/>
        </w:rPr>
        <w:tab/>
      </w:r>
    </w:p>
    <w:p w:rsidR="00E9397A" w:rsidRDefault="00CF1B2B" w:rsidP="00F87A65">
      <w:pPr>
        <w:numPr>
          <w:ilvl w:val="0"/>
          <w:numId w:val="7"/>
        </w:numPr>
        <w:spacing w:line="280" w:lineRule="exact"/>
        <w:rPr>
          <w:rFonts w:ascii="Arial" w:hAnsi="Arial" w:cs="Arial"/>
          <w:b/>
          <w:sz w:val="22"/>
          <w:szCs w:val="22"/>
        </w:rPr>
      </w:pPr>
      <w:r>
        <w:rPr>
          <w:rFonts w:ascii="Arial" w:hAnsi="Arial" w:cs="Arial"/>
          <w:b/>
          <w:sz w:val="22"/>
          <w:szCs w:val="22"/>
        </w:rPr>
        <w:t xml:space="preserve">Minutes of the meeting held on </w:t>
      </w:r>
      <w:r w:rsidR="00AD1B96">
        <w:rPr>
          <w:rFonts w:ascii="Arial" w:hAnsi="Arial" w:cs="Arial"/>
          <w:b/>
          <w:sz w:val="22"/>
          <w:szCs w:val="22"/>
        </w:rPr>
        <w:t>24th April</w:t>
      </w:r>
      <w:r w:rsidR="000C67BE">
        <w:rPr>
          <w:rFonts w:ascii="Arial" w:hAnsi="Arial" w:cs="Arial"/>
          <w:b/>
          <w:sz w:val="22"/>
          <w:szCs w:val="22"/>
        </w:rPr>
        <w:t xml:space="preserve"> 201</w:t>
      </w:r>
      <w:r w:rsidR="009C2955">
        <w:rPr>
          <w:rFonts w:ascii="Arial" w:hAnsi="Arial" w:cs="Arial"/>
          <w:b/>
          <w:sz w:val="22"/>
          <w:szCs w:val="22"/>
        </w:rPr>
        <w:t>3</w:t>
      </w:r>
      <w:r w:rsidR="00BB145C">
        <w:rPr>
          <w:rFonts w:ascii="Arial" w:hAnsi="Arial" w:cs="Arial"/>
          <w:b/>
          <w:sz w:val="22"/>
          <w:szCs w:val="22"/>
        </w:rPr>
        <w:br/>
      </w:r>
    </w:p>
    <w:p w:rsidR="00E9397A" w:rsidRDefault="00CF1B2B" w:rsidP="00F87A65">
      <w:pPr>
        <w:spacing w:line="280" w:lineRule="exact"/>
        <w:ind w:left="624" w:hanging="624"/>
        <w:rPr>
          <w:rFonts w:ascii="Arial" w:hAnsi="Arial" w:cs="Arial"/>
          <w:sz w:val="22"/>
          <w:szCs w:val="22"/>
        </w:rPr>
      </w:pPr>
      <w:r>
        <w:rPr>
          <w:rFonts w:ascii="Arial" w:hAnsi="Arial" w:cs="Arial"/>
          <w:sz w:val="22"/>
          <w:szCs w:val="22"/>
        </w:rPr>
        <w:tab/>
      </w:r>
      <w:r w:rsidR="00E7078E">
        <w:rPr>
          <w:rFonts w:ascii="Arial" w:hAnsi="Arial" w:cs="Arial"/>
          <w:sz w:val="22"/>
          <w:szCs w:val="22"/>
        </w:rPr>
        <w:t>The minutes were agreed</w:t>
      </w:r>
      <w:r w:rsidR="00E741AE">
        <w:rPr>
          <w:rFonts w:ascii="Arial" w:hAnsi="Arial" w:cs="Arial"/>
          <w:sz w:val="22"/>
          <w:szCs w:val="22"/>
        </w:rPr>
        <w:t xml:space="preserve"> after a correction to 2</w:t>
      </w:r>
      <w:r w:rsidR="00AD1B96">
        <w:rPr>
          <w:rFonts w:ascii="Arial" w:hAnsi="Arial" w:cs="Arial"/>
          <w:sz w:val="22"/>
          <w:szCs w:val="22"/>
        </w:rPr>
        <w:t>(ii)</w:t>
      </w:r>
      <w:r w:rsidR="00E741AE">
        <w:rPr>
          <w:rFonts w:ascii="Arial" w:hAnsi="Arial" w:cs="Arial"/>
          <w:sz w:val="22"/>
          <w:szCs w:val="22"/>
        </w:rPr>
        <w:t>, Addenbrooke’s do not need biobins.</w:t>
      </w:r>
      <w:r w:rsidR="009A0F27">
        <w:rPr>
          <w:rFonts w:ascii="Arial" w:hAnsi="Arial" w:cs="Arial"/>
          <w:sz w:val="22"/>
          <w:szCs w:val="22"/>
        </w:rPr>
        <w:br/>
      </w:r>
    </w:p>
    <w:p w:rsidR="00472ACF" w:rsidRDefault="00E7078E" w:rsidP="000A2C5B">
      <w:pPr>
        <w:numPr>
          <w:ilvl w:val="0"/>
          <w:numId w:val="7"/>
        </w:numPr>
        <w:tabs>
          <w:tab w:val="clear" w:pos="624"/>
          <w:tab w:val="num" w:pos="567"/>
        </w:tabs>
        <w:spacing w:line="280" w:lineRule="exact"/>
        <w:rPr>
          <w:rFonts w:ascii="Arial" w:hAnsi="Arial" w:cs="Arial"/>
          <w:b/>
          <w:sz w:val="22"/>
          <w:szCs w:val="22"/>
        </w:rPr>
      </w:pPr>
      <w:r>
        <w:rPr>
          <w:rFonts w:ascii="Arial" w:hAnsi="Arial" w:cs="Arial"/>
          <w:b/>
          <w:sz w:val="22"/>
          <w:szCs w:val="22"/>
        </w:rPr>
        <w:t>Matters arising</w:t>
      </w:r>
      <w:r w:rsidR="000C67BE">
        <w:rPr>
          <w:rFonts w:ascii="Arial" w:hAnsi="Arial" w:cs="Arial"/>
          <w:b/>
          <w:sz w:val="22"/>
          <w:szCs w:val="22"/>
        </w:rPr>
        <w:br/>
      </w:r>
    </w:p>
    <w:p w:rsidR="00500804" w:rsidRDefault="00A34C6E">
      <w:pPr>
        <w:tabs>
          <w:tab w:val="left" w:pos="567"/>
        </w:tabs>
        <w:spacing w:line="280" w:lineRule="exact"/>
        <w:ind w:left="567" w:hanging="567"/>
        <w:rPr>
          <w:rFonts w:ascii="Arial" w:hAnsi="Arial" w:cs="Arial"/>
          <w:sz w:val="22"/>
          <w:szCs w:val="22"/>
        </w:rPr>
      </w:pPr>
      <w:r>
        <w:rPr>
          <w:rFonts w:ascii="Arial" w:hAnsi="Arial" w:cs="Arial"/>
          <w:sz w:val="22"/>
          <w:szCs w:val="22"/>
        </w:rPr>
        <w:tab/>
      </w:r>
      <w:r w:rsidR="00557F28">
        <w:rPr>
          <w:rFonts w:ascii="Arial" w:hAnsi="Arial" w:cs="Arial"/>
          <w:sz w:val="22"/>
          <w:szCs w:val="22"/>
        </w:rPr>
        <w:t>(</w:t>
      </w:r>
      <w:r w:rsidR="0030219F">
        <w:rPr>
          <w:rFonts w:ascii="Arial" w:hAnsi="Arial" w:cs="Arial"/>
          <w:sz w:val="22"/>
          <w:szCs w:val="22"/>
        </w:rPr>
        <w:t>a</w:t>
      </w:r>
      <w:r w:rsidR="00557F28">
        <w:rPr>
          <w:rFonts w:ascii="Arial" w:hAnsi="Arial" w:cs="Arial"/>
          <w:sz w:val="22"/>
          <w:szCs w:val="22"/>
        </w:rPr>
        <w:t>)</w:t>
      </w:r>
      <w:r w:rsidR="00F74D37">
        <w:rPr>
          <w:rFonts w:ascii="Arial" w:hAnsi="Arial" w:cs="Arial"/>
          <w:sz w:val="22"/>
          <w:szCs w:val="22"/>
        </w:rPr>
        <w:t xml:space="preserve">      </w:t>
      </w:r>
      <w:r w:rsidR="00557F28">
        <w:rPr>
          <w:rFonts w:ascii="Arial" w:hAnsi="Arial" w:cs="Arial"/>
          <w:sz w:val="22"/>
          <w:szCs w:val="22"/>
          <w:u w:val="single"/>
        </w:rPr>
        <w:t>L</w:t>
      </w:r>
      <w:r w:rsidR="006E2C0A">
        <w:rPr>
          <w:rFonts w:ascii="Arial" w:hAnsi="Arial" w:cs="Arial"/>
          <w:sz w:val="22"/>
          <w:szCs w:val="22"/>
          <w:u w:val="single"/>
        </w:rPr>
        <w:t>asers</w:t>
      </w:r>
      <w:r w:rsidR="00557F28">
        <w:rPr>
          <w:rFonts w:ascii="Arial" w:hAnsi="Arial" w:cs="Arial"/>
          <w:sz w:val="22"/>
          <w:szCs w:val="22"/>
        </w:rPr>
        <w:br/>
      </w:r>
      <w:r w:rsidR="00557F28">
        <w:rPr>
          <w:rFonts w:ascii="Arial" w:hAnsi="Arial" w:cs="Arial"/>
          <w:sz w:val="22"/>
          <w:szCs w:val="22"/>
        </w:rPr>
        <w:br/>
      </w:r>
      <w:proofErr w:type="gramStart"/>
      <w:r w:rsidR="0030219F">
        <w:rPr>
          <w:rFonts w:ascii="Arial" w:hAnsi="Arial" w:cs="Arial"/>
          <w:sz w:val="22"/>
          <w:szCs w:val="22"/>
        </w:rPr>
        <w:t>The</w:t>
      </w:r>
      <w:proofErr w:type="gramEnd"/>
      <w:r w:rsidR="0030219F">
        <w:rPr>
          <w:rFonts w:ascii="Arial" w:hAnsi="Arial" w:cs="Arial"/>
          <w:sz w:val="22"/>
          <w:szCs w:val="22"/>
        </w:rPr>
        <w:t xml:space="preserve"> laser in MHP had been reported to Nigel Miller </w:t>
      </w:r>
      <w:r w:rsidR="007A7B36">
        <w:rPr>
          <w:rFonts w:ascii="Arial" w:hAnsi="Arial" w:cs="Arial"/>
          <w:sz w:val="22"/>
          <w:szCs w:val="22"/>
        </w:rPr>
        <w:t>(the laser safety officer) who advised that due to its low power it did</w:t>
      </w:r>
      <w:r w:rsidR="00100B26">
        <w:rPr>
          <w:rFonts w:ascii="Arial" w:hAnsi="Arial" w:cs="Arial"/>
          <w:sz w:val="22"/>
          <w:szCs w:val="22"/>
        </w:rPr>
        <w:t xml:space="preserve"> </w:t>
      </w:r>
      <w:r w:rsidR="007A7B36">
        <w:rPr>
          <w:rFonts w:ascii="Arial" w:hAnsi="Arial" w:cs="Arial"/>
          <w:sz w:val="22"/>
          <w:szCs w:val="22"/>
        </w:rPr>
        <w:t>n</w:t>
      </w:r>
      <w:r w:rsidR="00100B26">
        <w:rPr>
          <w:rFonts w:ascii="Arial" w:hAnsi="Arial" w:cs="Arial"/>
          <w:sz w:val="22"/>
          <w:szCs w:val="22"/>
        </w:rPr>
        <w:t>o</w:t>
      </w:r>
      <w:r w:rsidR="007A7B36">
        <w:rPr>
          <w:rFonts w:ascii="Arial" w:hAnsi="Arial" w:cs="Arial"/>
          <w:sz w:val="22"/>
          <w:szCs w:val="22"/>
        </w:rPr>
        <w:t>t need to go onto the annual return.</w:t>
      </w:r>
    </w:p>
    <w:p w:rsidR="007A7B36" w:rsidRDefault="007A7B36">
      <w:pPr>
        <w:tabs>
          <w:tab w:val="left" w:pos="567"/>
        </w:tabs>
        <w:spacing w:line="280" w:lineRule="exact"/>
        <w:ind w:left="567" w:hanging="567"/>
        <w:rPr>
          <w:rFonts w:ascii="Arial" w:hAnsi="Arial" w:cs="Arial"/>
          <w:sz w:val="22"/>
          <w:szCs w:val="22"/>
        </w:rPr>
      </w:pPr>
    </w:p>
    <w:p w:rsidR="00472ACF" w:rsidRDefault="00A34C6E">
      <w:pPr>
        <w:tabs>
          <w:tab w:val="left" w:pos="567"/>
        </w:tabs>
        <w:spacing w:line="280" w:lineRule="exact"/>
        <w:ind w:left="567" w:hanging="567"/>
        <w:rPr>
          <w:rFonts w:ascii="Arial" w:hAnsi="Arial" w:cs="Arial"/>
          <w:sz w:val="22"/>
          <w:szCs w:val="22"/>
        </w:rPr>
      </w:pPr>
      <w:r>
        <w:rPr>
          <w:rFonts w:ascii="Arial" w:hAnsi="Arial" w:cs="Arial"/>
          <w:sz w:val="22"/>
          <w:szCs w:val="22"/>
        </w:rPr>
        <w:tab/>
      </w:r>
      <w:r w:rsidR="007904DA">
        <w:rPr>
          <w:rFonts w:ascii="Arial" w:hAnsi="Arial" w:cs="Arial"/>
          <w:sz w:val="22"/>
          <w:szCs w:val="22"/>
        </w:rPr>
        <w:t>(</w:t>
      </w:r>
      <w:r>
        <w:rPr>
          <w:rFonts w:ascii="Arial" w:hAnsi="Arial" w:cs="Arial"/>
          <w:sz w:val="22"/>
          <w:szCs w:val="22"/>
        </w:rPr>
        <w:t>b</w:t>
      </w:r>
      <w:r w:rsidR="007904DA">
        <w:rPr>
          <w:rFonts w:ascii="Arial" w:hAnsi="Arial" w:cs="Arial"/>
          <w:sz w:val="22"/>
          <w:szCs w:val="22"/>
        </w:rPr>
        <w:t>)</w:t>
      </w:r>
      <w:r w:rsidR="00F74D37">
        <w:rPr>
          <w:rFonts w:ascii="Arial" w:hAnsi="Arial" w:cs="Arial"/>
          <w:sz w:val="22"/>
          <w:szCs w:val="22"/>
        </w:rPr>
        <w:t xml:space="preserve">      </w:t>
      </w:r>
      <w:r w:rsidR="007904DA">
        <w:rPr>
          <w:rFonts w:ascii="Arial" w:hAnsi="Arial" w:cs="Arial"/>
          <w:sz w:val="22"/>
          <w:szCs w:val="22"/>
          <w:u w:val="single"/>
        </w:rPr>
        <w:t>X-ray – BSU use</w:t>
      </w:r>
      <w:r w:rsidR="007904DA">
        <w:rPr>
          <w:rFonts w:ascii="Arial" w:hAnsi="Arial" w:cs="Arial"/>
          <w:sz w:val="22"/>
          <w:szCs w:val="22"/>
        </w:rPr>
        <w:br/>
      </w:r>
    </w:p>
    <w:p w:rsidR="00472ACF" w:rsidRPr="00520894" w:rsidRDefault="007904DA">
      <w:pPr>
        <w:tabs>
          <w:tab w:val="left" w:pos="567"/>
        </w:tabs>
        <w:spacing w:line="280" w:lineRule="exact"/>
        <w:ind w:left="567" w:hanging="567"/>
        <w:rPr>
          <w:rFonts w:ascii="Arial" w:hAnsi="Arial" w:cs="Arial"/>
          <w:i/>
          <w:sz w:val="22"/>
          <w:szCs w:val="22"/>
        </w:rPr>
      </w:pPr>
      <w:r>
        <w:rPr>
          <w:rFonts w:ascii="Arial" w:hAnsi="Arial" w:cs="Arial"/>
          <w:sz w:val="22"/>
          <w:szCs w:val="22"/>
        </w:rPr>
        <w:tab/>
      </w:r>
      <w:r w:rsidR="000A2C5B">
        <w:rPr>
          <w:rFonts w:ascii="Arial" w:hAnsi="Arial" w:cs="Arial"/>
          <w:sz w:val="22"/>
          <w:szCs w:val="22"/>
        </w:rPr>
        <w:t xml:space="preserve">The Home Office Inspector had </w:t>
      </w:r>
      <w:r w:rsidR="00A34C6E">
        <w:rPr>
          <w:rFonts w:ascii="Arial" w:hAnsi="Arial" w:cs="Arial"/>
          <w:sz w:val="22"/>
          <w:szCs w:val="22"/>
        </w:rPr>
        <w:t xml:space="preserve">reviewed the facility and reported on improvements required.  A quote had been received from the Department surveyor for a refurbishment of the room; the BSU manager and </w:t>
      </w:r>
      <w:r w:rsidR="00D86E55">
        <w:rPr>
          <w:rFonts w:ascii="Arial" w:hAnsi="Arial" w:cs="Arial"/>
          <w:sz w:val="22"/>
          <w:szCs w:val="22"/>
        </w:rPr>
        <w:t>Dr Shortland</w:t>
      </w:r>
      <w:r w:rsidR="00A34C6E">
        <w:rPr>
          <w:rFonts w:ascii="Arial" w:hAnsi="Arial" w:cs="Arial"/>
          <w:sz w:val="22"/>
          <w:szCs w:val="22"/>
        </w:rPr>
        <w:t xml:space="preserve"> would decide on essential work and discuss with the Home Office Inspector.  The minor works form would then be signed by the Head of Department.</w:t>
      </w:r>
      <w:r w:rsidR="000A2C5B">
        <w:rPr>
          <w:rFonts w:ascii="Arial" w:hAnsi="Arial" w:cs="Arial"/>
          <w:sz w:val="22"/>
          <w:szCs w:val="22"/>
        </w:rPr>
        <w:br/>
      </w:r>
      <w:r w:rsidR="000A2C5B">
        <w:rPr>
          <w:rFonts w:ascii="Arial" w:hAnsi="Arial" w:cs="Arial"/>
          <w:sz w:val="22"/>
          <w:szCs w:val="22"/>
        </w:rPr>
        <w:br/>
      </w:r>
      <w:r w:rsidR="00520894">
        <w:rPr>
          <w:rFonts w:ascii="Arial" w:hAnsi="Arial" w:cs="Arial"/>
          <w:i/>
          <w:sz w:val="22"/>
          <w:szCs w:val="22"/>
        </w:rPr>
        <w:t>Action:  BSU Manager</w:t>
      </w:r>
    </w:p>
    <w:p w:rsidR="00A722BF" w:rsidRDefault="00A722BF">
      <w:pPr>
        <w:spacing w:line="280" w:lineRule="exact"/>
        <w:ind w:left="630" w:hanging="6"/>
        <w:rPr>
          <w:rFonts w:ascii="Arial" w:hAnsi="Arial" w:cs="Arial"/>
          <w:sz w:val="22"/>
          <w:szCs w:val="22"/>
        </w:rPr>
      </w:pPr>
    </w:p>
    <w:p w:rsidR="00B741B9" w:rsidRDefault="007904DA">
      <w:pPr>
        <w:numPr>
          <w:ilvl w:val="0"/>
          <w:numId w:val="7"/>
        </w:numPr>
        <w:spacing w:line="280" w:lineRule="exact"/>
        <w:rPr>
          <w:rFonts w:ascii="Arial" w:hAnsi="Arial" w:cs="Arial"/>
          <w:b/>
          <w:sz w:val="22"/>
          <w:szCs w:val="22"/>
        </w:rPr>
      </w:pPr>
      <w:r>
        <w:rPr>
          <w:rFonts w:ascii="Arial" w:hAnsi="Arial" w:cs="Arial"/>
          <w:b/>
          <w:sz w:val="22"/>
          <w:szCs w:val="22"/>
        </w:rPr>
        <w:t>Laboratories</w:t>
      </w:r>
    </w:p>
    <w:p w:rsidR="00500804" w:rsidRDefault="00B741B9" w:rsidP="00A34C6E">
      <w:pPr>
        <w:spacing w:line="280" w:lineRule="exact"/>
        <w:ind w:left="624"/>
        <w:rPr>
          <w:rFonts w:ascii="Arial" w:hAnsi="Arial" w:cs="Arial"/>
          <w:sz w:val="22"/>
          <w:szCs w:val="22"/>
        </w:rPr>
      </w:pPr>
      <w:r>
        <w:rPr>
          <w:rFonts w:ascii="Arial" w:hAnsi="Arial" w:cs="Arial"/>
          <w:b/>
          <w:sz w:val="22"/>
          <w:szCs w:val="22"/>
        </w:rPr>
        <w:lastRenderedPageBreak/>
        <w:br/>
      </w:r>
      <w:r>
        <w:rPr>
          <w:rFonts w:ascii="Arial" w:hAnsi="Arial" w:cs="Arial"/>
          <w:sz w:val="22"/>
          <w:szCs w:val="22"/>
        </w:rPr>
        <w:t>(a)</w:t>
      </w:r>
      <w:r w:rsidR="000A2C5B">
        <w:rPr>
          <w:rFonts w:ascii="Arial" w:hAnsi="Arial" w:cs="Arial"/>
          <w:sz w:val="22"/>
          <w:szCs w:val="22"/>
        </w:rPr>
        <w:t xml:space="preserve">      </w:t>
      </w:r>
      <w:r w:rsidR="00D03D0E" w:rsidRPr="00D03D0E">
        <w:rPr>
          <w:rFonts w:ascii="Arial" w:hAnsi="Arial" w:cs="Arial"/>
          <w:sz w:val="22"/>
          <w:szCs w:val="22"/>
          <w:u w:val="single"/>
        </w:rPr>
        <w:t>Bio Bins</w:t>
      </w:r>
      <w:r>
        <w:rPr>
          <w:rFonts w:ascii="Arial" w:hAnsi="Arial" w:cs="Arial"/>
          <w:sz w:val="22"/>
          <w:szCs w:val="22"/>
        </w:rPr>
        <w:br/>
      </w:r>
    </w:p>
    <w:p w:rsidR="00A34C6E" w:rsidRDefault="008910C1">
      <w:pPr>
        <w:spacing w:line="280" w:lineRule="exact"/>
        <w:ind w:firstLine="624"/>
        <w:rPr>
          <w:rFonts w:ascii="Arial" w:hAnsi="Arial" w:cs="Arial"/>
          <w:sz w:val="22"/>
          <w:szCs w:val="22"/>
        </w:rPr>
      </w:pPr>
      <w:r>
        <w:rPr>
          <w:rFonts w:ascii="Arial" w:hAnsi="Arial" w:cs="Arial"/>
          <w:sz w:val="22"/>
          <w:szCs w:val="22"/>
        </w:rPr>
        <w:t xml:space="preserve">The recommendation for bench top </w:t>
      </w:r>
      <w:r w:rsidR="004B2296">
        <w:rPr>
          <w:rFonts w:ascii="Arial" w:hAnsi="Arial" w:cs="Arial"/>
          <w:sz w:val="22"/>
          <w:szCs w:val="22"/>
        </w:rPr>
        <w:t>sharps bin</w:t>
      </w:r>
      <w:r>
        <w:rPr>
          <w:rFonts w:ascii="Arial" w:hAnsi="Arial" w:cs="Arial"/>
          <w:sz w:val="22"/>
          <w:szCs w:val="22"/>
        </w:rPr>
        <w:t xml:space="preserve"> </w:t>
      </w:r>
      <w:r w:rsidR="00A34C6E">
        <w:rPr>
          <w:rFonts w:ascii="Arial" w:hAnsi="Arial" w:cs="Arial"/>
          <w:sz w:val="22"/>
          <w:szCs w:val="22"/>
        </w:rPr>
        <w:t>was</w:t>
      </w:r>
      <w:r>
        <w:rPr>
          <w:rFonts w:ascii="Arial" w:hAnsi="Arial" w:cs="Arial"/>
          <w:sz w:val="22"/>
          <w:szCs w:val="22"/>
        </w:rPr>
        <w:t xml:space="preserve"> SAF019, cost</w:t>
      </w:r>
      <w:r w:rsidR="00A34C6E">
        <w:rPr>
          <w:rFonts w:ascii="Arial" w:hAnsi="Arial" w:cs="Arial"/>
          <w:sz w:val="22"/>
          <w:szCs w:val="22"/>
        </w:rPr>
        <w:t>ing</w:t>
      </w:r>
      <w:r>
        <w:rPr>
          <w:rFonts w:ascii="Arial" w:hAnsi="Arial" w:cs="Arial"/>
          <w:sz w:val="22"/>
          <w:szCs w:val="22"/>
        </w:rPr>
        <w:t xml:space="preserve"> £1.17, which </w:t>
      </w:r>
      <w:r w:rsidR="00A34C6E">
        <w:rPr>
          <w:rFonts w:ascii="Arial" w:hAnsi="Arial" w:cs="Arial"/>
          <w:sz w:val="22"/>
          <w:szCs w:val="22"/>
        </w:rPr>
        <w:t>is</w:t>
      </w:r>
      <w:r>
        <w:rPr>
          <w:rFonts w:ascii="Arial" w:hAnsi="Arial" w:cs="Arial"/>
          <w:sz w:val="22"/>
          <w:szCs w:val="22"/>
        </w:rPr>
        <w:t xml:space="preserve"> </w:t>
      </w:r>
    </w:p>
    <w:p w:rsidR="000A2C5B" w:rsidRDefault="008910C1">
      <w:pPr>
        <w:spacing w:line="280" w:lineRule="exact"/>
        <w:ind w:firstLine="624"/>
        <w:rPr>
          <w:rFonts w:ascii="Arial" w:hAnsi="Arial" w:cs="Arial"/>
          <w:sz w:val="22"/>
          <w:szCs w:val="22"/>
        </w:rPr>
      </w:pPr>
      <w:r>
        <w:rPr>
          <w:rFonts w:ascii="Arial" w:hAnsi="Arial" w:cs="Arial"/>
          <w:sz w:val="22"/>
          <w:szCs w:val="22"/>
        </w:rPr>
        <w:t>the smallest size</w:t>
      </w:r>
      <w:r w:rsidR="00A34C6E">
        <w:rPr>
          <w:rFonts w:ascii="Arial" w:hAnsi="Arial" w:cs="Arial"/>
          <w:sz w:val="22"/>
          <w:szCs w:val="22"/>
        </w:rPr>
        <w:t xml:space="preserve"> and</w:t>
      </w:r>
      <w:r>
        <w:rPr>
          <w:rFonts w:ascii="Arial" w:hAnsi="Arial" w:cs="Arial"/>
          <w:sz w:val="22"/>
          <w:szCs w:val="22"/>
        </w:rPr>
        <w:t xml:space="preserve"> available from Biochem stores.</w:t>
      </w:r>
      <w:r>
        <w:rPr>
          <w:rFonts w:ascii="Arial" w:hAnsi="Arial" w:cs="Arial"/>
          <w:sz w:val="22"/>
          <w:szCs w:val="22"/>
        </w:rPr>
        <w:br/>
      </w:r>
    </w:p>
    <w:p w:rsidR="00500804" w:rsidRDefault="000A2C5B" w:rsidP="00F74D37">
      <w:pPr>
        <w:spacing w:line="280" w:lineRule="exact"/>
        <w:ind w:left="624"/>
        <w:rPr>
          <w:rFonts w:ascii="Arial" w:hAnsi="Arial" w:cs="Arial"/>
          <w:sz w:val="22"/>
          <w:szCs w:val="22"/>
        </w:rPr>
      </w:pPr>
      <w:r>
        <w:rPr>
          <w:rFonts w:ascii="Arial" w:hAnsi="Arial" w:cs="Arial"/>
          <w:sz w:val="22"/>
          <w:szCs w:val="22"/>
        </w:rPr>
        <w:t xml:space="preserve">The BSU manager </w:t>
      </w:r>
      <w:r w:rsidR="008910C1">
        <w:rPr>
          <w:rFonts w:ascii="Arial" w:hAnsi="Arial" w:cs="Arial"/>
          <w:sz w:val="22"/>
          <w:szCs w:val="22"/>
        </w:rPr>
        <w:t>arrived</w:t>
      </w:r>
      <w:r>
        <w:rPr>
          <w:rFonts w:ascii="Arial" w:hAnsi="Arial" w:cs="Arial"/>
          <w:sz w:val="22"/>
          <w:szCs w:val="22"/>
        </w:rPr>
        <w:t>.</w:t>
      </w:r>
      <w:r w:rsidR="008910C1">
        <w:rPr>
          <w:rFonts w:ascii="Arial" w:hAnsi="Arial" w:cs="Arial"/>
          <w:sz w:val="22"/>
          <w:szCs w:val="22"/>
        </w:rPr>
        <w:br/>
      </w:r>
      <w:r w:rsidR="008910C1">
        <w:rPr>
          <w:rFonts w:ascii="Arial" w:hAnsi="Arial" w:cs="Arial"/>
          <w:sz w:val="22"/>
          <w:szCs w:val="22"/>
        </w:rPr>
        <w:br/>
        <w:t>(b)</w:t>
      </w:r>
      <w:r w:rsidR="00F74D37">
        <w:rPr>
          <w:rFonts w:ascii="Arial" w:hAnsi="Arial" w:cs="Arial"/>
          <w:sz w:val="22"/>
          <w:szCs w:val="22"/>
        </w:rPr>
        <w:t xml:space="preserve">      </w:t>
      </w:r>
      <w:r w:rsidR="008910C1">
        <w:rPr>
          <w:rFonts w:ascii="Arial" w:hAnsi="Arial" w:cs="Arial"/>
          <w:sz w:val="22"/>
          <w:szCs w:val="22"/>
          <w:u w:val="single"/>
        </w:rPr>
        <w:t>Waste routes</w:t>
      </w:r>
      <w:r w:rsidR="008910C1">
        <w:rPr>
          <w:rFonts w:ascii="Arial" w:hAnsi="Arial" w:cs="Arial"/>
          <w:sz w:val="22"/>
          <w:szCs w:val="22"/>
        </w:rPr>
        <w:br/>
      </w:r>
    </w:p>
    <w:p w:rsidR="00500804" w:rsidRDefault="00F74D37" w:rsidP="000C6D5C">
      <w:pPr>
        <w:spacing w:line="280" w:lineRule="exact"/>
        <w:ind w:left="624"/>
        <w:rPr>
          <w:rFonts w:ascii="Arial" w:hAnsi="Arial" w:cs="Arial"/>
          <w:b/>
          <w:sz w:val="22"/>
          <w:szCs w:val="22"/>
        </w:rPr>
      </w:pPr>
      <w:r>
        <w:rPr>
          <w:rFonts w:ascii="Arial" w:hAnsi="Arial" w:cs="Arial"/>
          <w:sz w:val="22"/>
          <w:szCs w:val="22"/>
        </w:rPr>
        <w:t xml:space="preserve">It was reported that the waste routes poster produced by the Safety Coordinator for the facilities at Tennis Court Road </w:t>
      </w:r>
      <w:r w:rsidR="004B2296">
        <w:rPr>
          <w:rFonts w:ascii="Arial" w:hAnsi="Arial" w:cs="Arial"/>
          <w:sz w:val="22"/>
          <w:szCs w:val="22"/>
        </w:rPr>
        <w:t>had been completed and shown to the School safety officer for feedback. It would be presented to the next safety comm</w:t>
      </w:r>
      <w:r w:rsidR="004E6DC2">
        <w:rPr>
          <w:rFonts w:ascii="Arial" w:hAnsi="Arial" w:cs="Arial"/>
          <w:sz w:val="22"/>
          <w:szCs w:val="22"/>
        </w:rPr>
        <w:t>ittee and rolled out across the Department</w:t>
      </w:r>
      <w:r w:rsidR="004B2296">
        <w:rPr>
          <w:rFonts w:ascii="Arial" w:hAnsi="Arial" w:cs="Arial"/>
          <w:sz w:val="22"/>
          <w:szCs w:val="22"/>
        </w:rPr>
        <w:t xml:space="preserve"> </w:t>
      </w:r>
      <w:r w:rsidR="004E6DC2">
        <w:rPr>
          <w:rFonts w:ascii="Arial" w:hAnsi="Arial" w:cs="Arial"/>
          <w:sz w:val="22"/>
          <w:szCs w:val="22"/>
        </w:rPr>
        <w:t>at Tennis Court Road.</w:t>
      </w:r>
      <w:r>
        <w:rPr>
          <w:rFonts w:ascii="Arial" w:hAnsi="Arial" w:cs="Arial"/>
          <w:sz w:val="22"/>
          <w:szCs w:val="22"/>
        </w:rPr>
        <w:t xml:space="preserve"> </w:t>
      </w:r>
      <w:r w:rsidR="000C6D5C">
        <w:rPr>
          <w:rFonts w:ascii="Arial" w:hAnsi="Arial" w:cs="Arial"/>
          <w:sz w:val="22"/>
          <w:szCs w:val="22"/>
        </w:rPr>
        <w:t xml:space="preserve">It </w:t>
      </w:r>
      <w:r w:rsidR="004E6DC2">
        <w:rPr>
          <w:rFonts w:ascii="Arial" w:hAnsi="Arial" w:cs="Arial"/>
          <w:sz w:val="22"/>
          <w:szCs w:val="22"/>
        </w:rPr>
        <w:t xml:space="preserve">was suggested that it could </w:t>
      </w:r>
      <w:r w:rsidR="000C6D5C">
        <w:rPr>
          <w:rFonts w:ascii="Arial" w:hAnsi="Arial" w:cs="Arial"/>
          <w:sz w:val="22"/>
          <w:szCs w:val="22"/>
        </w:rPr>
        <w:t>be put into the induction pack for new starters.  It was noted that Addenbrooke’s have a different system.</w:t>
      </w:r>
      <w:r w:rsidR="00AF72BC">
        <w:rPr>
          <w:rFonts w:ascii="Arial" w:hAnsi="Arial" w:cs="Arial"/>
          <w:sz w:val="22"/>
          <w:szCs w:val="22"/>
        </w:rPr>
        <w:t xml:space="preserve">  The Safety Coordinator and the Departmental Secretary (Academic Services) would be visiting Addenbrooke’s in the near future to discuss waste routes.</w:t>
      </w:r>
      <w:r w:rsidR="00A34C6E">
        <w:rPr>
          <w:rFonts w:ascii="Arial" w:hAnsi="Arial" w:cs="Arial"/>
          <w:sz w:val="22"/>
          <w:szCs w:val="22"/>
        </w:rPr>
        <w:br/>
      </w:r>
    </w:p>
    <w:p w:rsidR="00DD1F9C" w:rsidRPr="00DD1F9C" w:rsidRDefault="00D3456E" w:rsidP="00DD1F9C">
      <w:pPr>
        <w:numPr>
          <w:ilvl w:val="0"/>
          <w:numId w:val="7"/>
        </w:numPr>
        <w:spacing w:line="280" w:lineRule="exact"/>
        <w:rPr>
          <w:rFonts w:ascii="Arial" w:hAnsi="Arial" w:cs="Arial"/>
          <w:b/>
          <w:sz w:val="22"/>
          <w:szCs w:val="22"/>
        </w:rPr>
      </w:pPr>
      <w:r w:rsidRPr="00D3456E">
        <w:rPr>
          <w:rFonts w:ascii="Arial" w:hAnsi="Arial" w:cs="Arial"/>
          <w:b/>
          <w:sz w:val="22"/>
          <w:szCs w:val="22"/>
        </w:rPr>
        <w:t>Purchasing</w:t>
      </w:r>
      <w:r w:rsidR="007904DA">
        <w:rPr>
          <w:rFonts w:ascii="Arial" w:hAnsi="Arial" w:cs="Arial"/>
          <w:b/>
          <w:sz w:val="22"/>
          <w:szCs w:val="22"/>
        </w:rPr>
        <w:br/>
      </w:r>
      <w:r w:rsidR="007904DA">
        <w:rPr>
          <w:rFonts w:ascii="Arial" w:hAnsi="Arial" w:cs="Arial"/>
          <w:b/>
          <w:sz w:val="22"/>
          <w:szCs w:val="22"/>
        </w:rPr>
        <w:br/>
      </w:r>
      <w:r w:rsidR="000C6D5C">
        <w:rPr>
          <w:rFonts w:ascii="Arial" w:hAnsi="Arial" w:cs="Arial"/>
          <w:sz w:val="22"/>
          <w:szCs w:val="22"/>
        </w:rPr>
        <w:t xml:space="preserve">Purchasing was now managed by Accounts and the Purchasing Clerk and any suggestions regarding this should go to Accounts.  It was acknowledged that pooling orders was difficult at Tennis Court Road as </w:t>
      </w:r>
      <w:r w:rsidR="00CE7C76">
        <w:rPr>
          <w:rFonts w:ascii="Arial" w:hAnsi="Arial" w:cs="Arial"/>
          <w:sz w:val="22"/>
          <w:szCs w:val="22"/>
        </w:rPr>
        <w:t>each person placed their own orders on the iproc system, whereas the Lab Manager at Addenbrooke’s still had control over purchasing.</w:t>
      </w:r>
      <w:r w:rsidR="000C6D5C">
        <w:rPr>
          <w:rFonts w:ascii="Arial" w:hAnsi="Arial" w:cs="Arial"/>
          <w:sz w:val="22"/>
          <w:szCs w:val="22"/>
        </w:rPr>
        <w:br/>
      </w:r>
      <w:r w:rsidR="00CD447A">
        <w:rPr>
          <w:rFonts w:ascii="Arial" w:hAnsi="Arial" w:cs="Arial"/>
          <w:sz w:val="22"/>
          <w:szCs w:val="22"/>
        </w:rPr>
        <w:br/>
      </w:r>
      <w:r w:rsidR="000C6D5C">
        <w:rPr>
          <w:rFonts w:ascii="Arial" w:hAnsi="Arial" w:cs="Arial"/>
          <w:sz w:val="22"/>
          <w:szCs w:val="22"/>
        </w:rPr>
        <w:t xml:space="preserve">The Safety Coordinator </w:t>
      </w:r>
      <w:r w:rsidR="00CD447A">
        <w:rPr>
          <w:rFonts w:ascii="Arial" w:hAnsi="Arial" w:cs="Arial"/>
          <w:sz w:val="22"/>
          <w:szCs w:val="22"/>
        </w:rPr>
        <w:t>arrived</w:t>
      </w:r>
      <w:r w:rsidR="000C6D5C">
        <w:rPr>
          <w:rFonts w:ascii="Arial" w:hAnsi="Arial" w:cs="Arial"/>
          <w:sz w:val="22"/>
          <w:szCs w:val="22"/>
        </w:rPr>
        <w:t>.</w:t>
      </w:r>
      <w:r w:rsidR="00CD447A">
        <w:rPr>
          <w:rFonts w:ascii="Arial" w:hAnsi="Arial" w:cs="Arial"/>
          <w:sz w:val="22"/>
          <w:szCs w:val="22"/>
        </w:rPr>
        <w:br/>
      </w:r>
    </w:p>
    <w:p w:rsidR="00472ACF" w:rsidRDefault="007904DA">
      <w:pPr>
        <w:numPr>
          <w:ilvl w:val="0"/>
          <w:numId w:val="7"/>
        </w:numPr>
        <w:spacing w:line="280" w:lineRule="exact"/>
        <w:rPr>
          <w:rFonts w:ascii="Arial" w:hAnsi="Arial" w:cs="Arial"/>
          <w:b/>
          <w:sz w:val="22"/>
          <w:szCs w:val="22"/>
        </w:rPr>
      </w:pPr>
      <w:r>
        <w:rPr>
          <w:rFonts w:ascii="Arial" w:hAnsi="Arial" w:cs="Arial"/>
          <w:b/>
          <w:sz w:val="22"/>
          <w:szCs w:val="22"/>
        </w:rPr>
        <w:t>Safety</w:t>
      </w:r>
      <w:r w:rsidR="00F720C9">
        <w:rPr>
          <w:rFonts w:ascii="Arial" w:hAnsi="Arial" w:cs="Arial"/>
          <w:sz w:val="22"/>
          <w:szCs w:val="22"/>
          <w:u w:val="single"/>
        </w:rPr>
        <w:br/>
      </w:r>
    </w:p>
    <w:p w:rsidR="00500804" w:rsidRDefault="00CE7C76">
      <w:pPr>
        <w:pStyle w:val="ListParagraph"/>
        <w:spacing w:line="280" w:lineRule="exact"/>
        <w:rPr>
          <w:rFonts w:ascii="Arial" w:hAnsi="Arial" w:cs="Arial"/>
          <w:b/>
          <w:sz w:val="22"/>
          <w:szCs w:val="22"/>
        </w:rPr>
      </w:pPr>
      <w:r>
        <w:rPr>
          <w:rFonts w:ascii="Arial" w:hAnsi="Arial" w:cs="Arial"/>
          <w:sz w:val="22"/>
          <w:szCs w:val="22"/>
        </w:rPr>
        <w:t xml:space="preserve">Following the recent safety walk around the Department by the previous Safety Coordinator and Facilities Manager, the completed and signed check lists were </w:t>
      </w:r>
      <w:r w:rsidR="00AF72BC">
        <w:rPr>
          <w:rFonts w:ascii="Arial" w:hAnsi="Arial" w:cs="Arial"/>
          <w:sz w:val="22"/>
          <w:szCs w:val="22"/>
        </w:rPr>
        <w:t xml:space="preserve">now </w:t>
      </w:r>
      <w:r>
        <w:rPr>
          <w:rFonts w:ascii="Arial" w:hAnsi="Arial" w:cs="Arial"/>
          <w:sz w:val="22"/>
          <w:szCs w:val="22"/>
        </w:rPr>
        <w:t xml:space="preserve">required </w:t>
      </w:r>
      <w:r w:rsidR="00D3021E">
        <w:rPr>
          <w:rFonts w:ascii="Arial" w:hAnsi="Arial" w:cs="Arial"/>
          <w:sz w:val="22"/>
          <w:szCs w:val="22"/>
        </w:rPr>
        <w:t>from</w:t>
      </w:r>
      <w:r>
        <w:rPr>
          <w:rFonts w:ascii="Arial" w:hAnsi="Arial" w:cs="Arial"/>
          <w:sz w:val="22"/>
          <w:szCs w:val="22"/>
        </w:rPr>
        <w:t xml:space="preserve"> PIs</w:t>
      </w:r>
      <w:r w:rsidR="00D3021E">
        <w:rPr>
          <w:rFonts w:ascii="Arial" w:hAnsi="Arial" w:cs="Arial"/>
          <w:sz w:val="22"/>
          <w:szCs w:val="22"/>
        </w:rPr>
        <w:t xml:space="preserve"> for a report to the Head of Department before the next Safety committee meeting on 11</w:t>
      </w:r>
      <w:r w:rsidR="00D3021E" w:rsidRPr="00D3021E">
        <w:rPr>
          <w:rFonts w:ascii="Arial" w:hAnsi="Arial" w:cs="Arial"/>
          <w:sz w:val="22"/>
          <w:szCs w:val="22"/>
          <w:vertAlign w:val="superscript"/>
        </w:rPr>
        <w:t>th</w:t>
      </w:r>
      <w:r w:rsidR="00D3021E">
        <w:rPr>
          <w:rFonts w:ascii="Arial" w:hAnsi="Arial" w:cs="Arial"/>
          <w:sz w:val="22"/>
          <w:szCs w:val="22"/>
        </w:rPr>
        <w:t xml:space="preserve"> November.  </w:t>
      </w:r>
      <w:r w:rsidR="00AF72BC">
        <w:rPr>
          <w:rFonts w:ascii="Arial" w:hAnsi="Arial" w:cs="Arial"/>
          <w:sz w:val="22"/>
          <w:szCs w:val="22"/>
        </w:rPr>
        <w:t xml:space="preserve"> The Senior Lab Manager has</w:t>
      </w:r>
      <w:r w:rsidR="00D3021E">
        <w:rPr>
          <w:rFonts w:ascii="Arial" w:hAnsi="Arial" w:cs="Arial"/>
          <w:sz w:val="22"/>
          <w:szCs w:val="22"/>
        </w:rPr>
        <w:t xml:space="preserve"> r</w:t>
      </w:r>
      <w:r w:rsidR="006467A7">
        <w:rPr>
          <w:rFonts w:ascii="Arial" w:hAnsi="Arial" w:cs="Arial"/>
          <w:sz w:val="22"/>
          <w:szCs w:val="22"/>
        </w:rPr>
        <w:t xml:space="preserve">equested Deputy Lab Managers </w:t>
      </w:r>
      <w:r w:rsidR="00D3021E">
        <w:rPr>
          <w:rFonts w:ascii="Arial" w:hAnsi="Arial" w:cs="Arial"/>
          <w:sz w:val="22"/>
          <w:szCs w:val="22"/>
        </w:rPr>
        <w:t xml:space="preserve">make lists </w:t>
      </w:r>
      <w:r w:rsidR="006467A7">
        <w:rPr>
          <w:rFonts w:ascii="Arial" w:hAnsi="Arial" w:cs="Arial"/>
          <w:sz w:val="22"/>
          <w:szCs w:val="22"/>
        </w:rPr>
        <w:t>of requirements, oversee disposal of surplus chemicals and correct storage of</w:t>
      </w:r>
      <w:r w:rsidR="00AF72BC">
        <w:rPr>
          <w:rFonts w:ascii="Arial" w:hAnsi="Arial" w:cs="Arial"/>
          <w:sz w:val="22"/>
          <w:szCs w:val="22"/>
        </w:rPr>
        <w:t xml:space="preserve"> chemicals.  It was noted that on submission of </w:t>
      </w:r>
      <w:r w:rsidR="009B5B87">
        <w:rPr>
          <w:rFonts w:ascii="Arial" w:hAnsi="Arial" w:cs="Arial"/>
          <w:sz w:val="22"/>
          <w:szCs w:val="22"/>
        </w:rPr>
        <w:t xml:space="preserve">the </w:t>
      </w:r>
      <w:r w:rsidR="00AF72BC">
        <w:rPr>
          <w:rFonts w:ascii="Arial" w:hAnsi="Arial" w:cs="Arial"/>
          <w:sz w:val="22"/>
          <w:szCs w:val="22"/>
        </w:rPr>
        <w:t>completed form on the intranet, the Safety Coordinator would advise on disposal of chemicals.</w:t>
      </w:r>
      <w:r w:rsidR="00AF72BC">
        <w:rPr>
          <w:rFonts w:ascii="Arial" w:hAnsi="Arial" w:cs="Arial"/>
          <w:sz w:val="22"/>
          <w:szCs w:val="22"/>
        </w:rPr>
        <w:br/>
      </w:r>
      <w:r w:rsidR="00D3021E">
        <w:rPr>
          <w:rFonts w:ascii="Arial" w:hAnsi="Arial" w:cs="Arial"/>
          <w:sz w:val="22"/>
          <w:szCs w:val="22"/>
        </w:rPr>
        <w:br/>
      </w:r>
      <w:r w:rsidR="00D3021E">
        <w:rPr>
          <w:rFonts w:ascii="Arial" w:hAnsi="Arial" w:cs="Arial"/>
          <w:i/>
          <w:sz w:val="22"/>
          <w:szCs w:val="22"/>
        </w:rPr>
        <w:t>Action:  Deputy Lab Managers</w:t>
      </w:r>
      <w:r w:rsidR="00475010" w:rsidRPr="004B3F69">
        <w:rPr>
          <w:rFonts w:ascii="Arial" w:hAnsi="Arial" w:cs="Arial"/>
          <w:sz w:val="22"/>
          <w:szCs w:val="22"/>
          <w:u w:val="single"/>
        </w:rPr>
        <w:br/>
      </w:r>
      <w:r w:rsidR="00B2706F" w:rsidRPr="004B3F69">
        <w:rPr>
          <w:rFonts w:ascii="Arial" w:hAnsi="Arial" w:cs="Arial"/>
          <w:b/>
          <w:sz w:val="22"/>
          <w:szCs w:val="22"/>
        </w:rPr>
        <w:tab/>
      </w:r>
    </w:p>
    <w:p w:rsidR="003E5AE6" w:rsidRPr="00F21B80" w:rsidRDefault="00A86D47" w:rsidP="00F87A65">
      <w:pPr>
        <w:numPr>
          <w:ilvl w:val="0"/>
          <w:numId w:val="7"/>
        </w:numPr>
        <w:spacing w:line="280" w:lineRule="exact"/>
        <w:rPr>
          <w:rFonts w:ascii="Arial" w:hAnsi="Arial" w:cs="Arial"/>
          <w:b/>
          <w:sz w:val="22"/>
          <w:szCs w:val="22"/>
        </w:rPr>
      </w:pPr>
      <w:r>
        <w:rPr>
          <w:rFonts w:ascii="Arial" w:hAnsi="Arial" w:cs="Arial"/>
          <w:b/>
          <w:sz w:val="22"/>
          <w:szCs w:val="22"/>
        </w:rPr>
        <w:t>Facilities</w:t>
      </w:r>
    </w:p>
    <w:p w:rsidR="00AD7E41" w:rsidRDefault="00AD7E41" w:rsidP="00AD7E41">
      <w:pPr>
        <w:spacing w:line="280" w:lineRule="exact"/>
        <w:rPr>
          <w:rFonts w:ascii="Arial" w:hAnsi="Arial" w:cs="Arial"/>
          <w:sz w:val="22"/>
          <w:szCs w:val="22"/>
        </w:rPr>
      </w:pPr>
    </w:p>
    <w:p w:rsidR="009B17C0" w:rsidRDefault="009B17C0" w:rsidP="009B17C0">
      <w:pPr>
        <w:spacing w:line="280" w:lineRule="exact"/>
        <w:ind w:left="624" w:hanging="624"/>
        <w:rPr>
          <w:rFonts w:ascii="Arial" w:hAnsi="Arial" w:cs="Arial"/>
          <w:sz w:val="22"/>
          <w:szCs w:val="22"/>
        </w:rPr>
      </w:pPr>
      <w:r>
        <w:rPr>
          <w:rFonts w:ascii="Arial" w:hAnsi="Arial" w:cs="Arial"/>
          <w:sz w:val="22"/>
          <w:szCs w:val="22"/>
        </w:rPr>
        <w:lastRenderedPageBreak/>
        <w:t>(i)</w:t>
      </w:r>
      <w:r>
        <w:rPr>
          <w:rFonts w:ascii="Arial" w:hAnsi="Arial" w:cs="Arial"/>
          <w:sz w:val="22"/>
          <w:szCs w:val="22"/>
        </w:rPr>
        <w:tab/>
      </w:r>
      <w:r>
        <w:rPr>
          <w:rFonts w:ascii="Arial" w:hAnsi="Arial" w:cs="Arial"/>
          <w:sz w:val="22"/>
          <w:szCs w:val="22"/>
          <w:u w:val="single"/>
        </w:rPr>
        <w:t>Refurbishment</w:t>
      </w:r>
      <w:r>
        <w:rPr>
          <w:rFonts w:ascii="Arial" w:hAnsi="Arial" w:cs="Arial"/>
          <w:sz w:val="22"/>
          <w:szCs w:val="22"/>
        </w:rPr>
        <w:br/>
      </w:r>
      <w:r>
        <w:rPr>
          <w:rFonts w:ascii="Arial" w:hAnsi="Arial" w:cs="Arial"/>
          <w:sz w:val="22"/>
          <w:szCs w:val="22"/>
        </w:rPr>
        <w:br/>
      </w:r>
      <w:r w:rsidR="00D86E55" w:rsidRPr="009B17C0">
        <w:rPr>
          <w:rFonts w:ascii="Arial" w:hAnsi="Arial" w:cs="Arial"/>
          <w:sz w:val="22"/>
          <w:szCs w:val="22"/>
        </w:rPr>
        <w:t xml:space="preserve">Dr Shortland would </w:t>
      </w:r>
      <w:r w:rsidRPr="009B17C0">
        <w:rPr>
          <w:rFonts w:ascii="Arial" w:hAnsi="Arial" w:cs="Arial"/>
          <w:sz w:val="22"/>
          <w:szCs w:val="22"/>
        </w:rPr>
        <w:t>provide</w:t>
      </w:r>
      <w:r w:rsidR="00D86E55" w:rsidRPr="009B17C0">
        <w:rPr>
          <w:rFonts w:ascii="Arial" w:hAnsi="Arial" w:cs="Arial"/>
          <w:sz w:val="22"/>
          <w:szCs w:val="22"/>
        </w:rPr>
        <w:t xml:space="preserve"> updated SOPs to the Home Office Inspector regarding 2(b) above.  A decision would have to be made on whether the room </w:t>
      </w:r>
      <w:r w:rsidRPr="009B17C0">
        <w:rPr>
          <w:rFonts w:ascii="Arial" w:hAnsi="Arial" w:cs="Arial"/>
          <w:sz w:val="22"/>
          <w:szCs w:val="22"/>
        </w:rPr>
        <w:t xml:space="preserve">should be </w:t>
      </w:r>
      <w:r w:rsidR="00D86E55" w:rsidRPr="009B17C0">
        <w:rPr>
          <w:rFonts w:ascii="Arial" w:hAnsi="Arial" w:cs="Arial"/>
          <w:sz w:val="22"/>
          <w:szCs w:val="22"/>
        </w:rPr>
        <w:t xml:space="preserve">temperature controlled.  The best temperature for animals </w:t>
      </w:r>
      <w:r w:rsidRPr="009B17C0">
        <w:rPr>
          <w:rFonts w:ascii="Arial" w:hAnsi="Arial" w:cs="Arial"/>
          <w:sz w:val="22"/>
          <w:szCs w:val="22"/>
        </w:rPr>
        <w:t>was</w:t>
      </w:r>
      <w:r w:rsidR="00D86E55" w:rsidRPr="009B17C0">
        <w:rPr>
          <w:rFonts w:ascii="Arial" w:hAnsi="Arial" w:cs="Arial"/>
          <w:sz w:val="22"/>
          <w:szCs w:val="22"/>
        </w:rPr>
        <w:t xml:space="preserve"> 19-23</w:t>
      </w:r>
      <w:r w:rsidRPr="009B17C0">
        <w:rPr>
          <w:rFonts w:ascii="Arial" w:hAnsi="Arial" w:cs="Arial"/>
          <w:sz w:val="22"/>
          <w:szCs w:val="22"/>
        </w:rPr>
        <w:t>°C and Workshop had</w:t>
      </w:r>
      <w:r w:rsidR="00D86E55" w:rsidRPr="009B17C0">
        <w:rPr>
          <w:rFonts w:ascii="Arial" w:hAnsi="Arial" w:cs="Arial"/>
          <w:sz w:val="22"/>
          <w:szCs w:val="22"/>
        </w:rPr>
        <w:t xml:space="preserve"> been</w:t>
      </w:r>
      <w:r w:rsidRPr="009B17C0">
        <w:rPr>
          <w:rFonts w:ascii="Arial" w:hAnsi="Arial" w:cs="Arial"/>
          <w:sz w:val="22"/>
          <w:szCs w:val="22"/>
        </w:rPr>
        <w:t xml:space="preserve"> recording temperatures.  The BSU manager would establish costs and requirements.</w:t>
      </w:r>
      <w:r w:rsidRPr="009B17C0">
        <w:rPr>
          <w:rFonts w:ascii="Arial" w:hAnsi="Arial" w:cs="Arial"/>
          <w:sz w:val="22"/>
          <w:szCs w:val="22"/>
        </w:rPr>
        <w:br/>
      </w:r>
      <w:r w:rsidR="00D86E55" w:rsidRPr="009B17C0">
        <w:rPr>
          <w:rFonts w:ascii="Arial" w:hAnsi="Arial" w:cs="Arial"/>
          <w:sz w:val="22"/>
          <w:szCs w:val="22"/>
        </w:rPr>
        <w:br/>
      </w:r>
      <w:r w:rsidRPr="009B17C0">
        <w:rPr>
          <w:rFonts w:ascii="Arial" w:hAnsi="Arial" w:cs="Arial"/>
          <w:i/>
          <w:sz w:val="22"/>
          <w:szCs w:val="22"/>
        </w:rPr>
        <w:t>Action:  BSU Manager</w:t>
      </w:r>
      <w:r w:rsidRPr="009B17C0">
        <w:rPr>
          <w:rFonts w:ascii="Arial" w:hAnsi="Arial" w:cs="Arial"/>
          <w:i/>
          <w:sz w:val="22"/>
          <w:szCs w:val="22"/>
        </w:rPr>
        <w:br/>
      </w:r>
    </w:p>
    <w:p w:rsidR="00500804" w:rsidRPr="009B17C0" w:rsidRDefault="009B17C0" w:rsidP="009B17C0">
      <w:pPr>
        <w:spacing w:line="280" w:lineRule="exact"/>
        <w:ind w:left="624" w:hanging="624"/>
        <w:rPr>
          <w:rFonts w:ascii="Arial" w:hAnsi="Arial" w:cs="Arial"/>
          <w:b/>
          <w:sz w:val="22"/>
          <w:szCs w:val="22"/>
        </w:rPr>
      </w:pPr>
      <w:r>
        <w:rPr>
          <w:rFonts w:ascii="Arial" w:hAnsi="Arial" w:cs="Arial"/>
          <w:sz w:val="22"/>
          <w:szCs w:val="22"/>
        </w:rPr>
        <w:t>(ii)</w:t>
      </w:r>
      <w:r>
        <w:rPr>
          <w:rFonts w:ascii="Arial" w:hAnsi="Arial" w:cs="Arial"/>
          <w:sz w:val="22"/>
          <w:szCs w:val="22"/>
        </w:rPr>
        <w:tab/>
      </w:r>
      <w:r>
        <w:rPr>
          <w:rFonts w:ascii="Arial" w:hAnsi="Arial" w:cs="Arial"/>
          <w:sz w:val="22"/>
          <w:szCs w:val="22"/>
          <w:u w:val="single"/>
        </w:rPr>
        <w:t>Water discharge</w:t>
      </w:r>
      <w:r>
        <w:rPr>
          <w:rFonts w:ascii="Arial" w:hAnsi="Arial" w:cs="Arial"/>
          <w:sz w:val="22"/>
          <w:szCs w:val="22"/>
        </w:rPr>
        <w:br/>
      </w:r>
      <w:r>
        <w:rPr>
          <w:rFonts w:ascii="Arial" w:hAnsi="Arial" w:cs="Arial"/>
          <w:sz w:val="22"/>
          <w:szCs w:val="22"/>
        </w:rPr>
        <w:br/>
      </w:r>
      <w:r w:rsidR="001F3624" w:rsidRPr="009B17C0">
        <w:rPr>
          <w:rFonts w:ascii="Arial" w:hAnsi="Arial" w:cs="Arial"/>
          <w:sz w:val="22"/>
          <w:szCs w:val="22"/>
        </w:rPr>
        <w:t>The discharge of water at the back exit to Pathology was still under investigation.</w:t>
      </w:r>
      <w:r w:rsidR="00FF6447" w:rsidRPr="009B17C0">
        <w:rPr>
          <w:rFonts w:ascii="Arial" w:hAnsi="Arial" w:cs="Arial"/>
          <w:sz w:val="22"/>
          <w:szCs w:val="22"/>
        </w:rPr>
        <w:br/>
      </w:r>
    </w:p>
    <w:p w:rsidR="00ED0BC3" w:rsidRPr="00ED0BC3" w:rsidRDefault="00A86D47" w:rsidP="00F87A65">
      <w:pPr>
        <w:numPr>
          <w:ilvl w:val="0"/>
          <w:numId w:val="7"/>
        </w:numPr>
        <w:spacing w:line="280" w:lineRule="exact"/>
        <w:rPr>
          <w:rFonts w:ascii="Arial" w:hAnsi="Arial" w:cs="Arial"/>
          <w:b/>
          <w:sz w:val="22"/>
          <w:szCs w:val="22"/>
        </w:rPr>
      </w:pPr>
      <w:r>
        <w:rPr>
          <w:rFonts w:ascii="Arial" w:hAnsi="Arial" w:cs="Arial"/>
          <w:b/>
          <w:sz w:val="22"/>
          <w:szCs w:val="22"/>
        </w:rPr>
        <w:t>Equipment list</w:t>
      </w:r>
    </w:p>
    <w:p w:rsidR="00ED0BC3" w:rsidRDefault="00ED0BC3" w:rsidP="00ED0BC3">
      <w:pPr>
        <w:spacing w:line="280" w:lineRule="exact"/>
        <w:ind w:left="624"/>
        <w:rPr>
          <w:rFonts w:ascii="Arial" w:hAnsi="Arial" w:cs="Arial"/>
          <w:sz w:val="22"/>
          <w:szCs w:val="22"/>
        </w:rPr>
      </w:pPr>
    </w:p>
    <w:p w:rsidR="00ED0BC3" w:rsidRDefault="00ED0BC3" w:rsidP="00ED0BC3">
      <w:pPr>
        <w:spacing w:line="280" w:lineRule="exact"/>
        <w:ind w:left="624" w:hanging="624"/>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sz w:val="22"/>
          <w:szCs w:val="22"/>
          <w:u w:val="single"/>
        </w:rPr>
        <w:t>New website</w:t>
      </w:r>
      <w:r>
        <w:rPr>
          <w:rFonts w:ascii="Arial" w:hAnsi="Arial" w:cs="Arial"/>
          <w:sz w:val="22"/>
          <w:szCs w:val="22"/>
        </w:rPr>
        <w:br/>
      </w:r>
      <w:r>
        <w:rPr>
          <w:rFonts w:ascii="Arial" w:hAnsi="Arial" w:cs="Arial"/>
          <w:sz w:val="22"/>
          <w:szCs w:val="22"/>
        </w:rPr>
        <w:br/>
      </w:r>
      <w:r w:rsidR="0080758B">
        <w:rPr>
          <w:rFonts w:ascii="Arial" w:hAnsi="Arial" w:cs="Arial"/>
          <w:sz w:val="22"/>
          <w:szCs w:val="22"/>
        </w:rPr>
        <w:t xml:space="preserve">The Senior Lab Manager advised that </w:t>
      </w:r>
      <w:r w:rsidR="004E6DC2">
        <w:rPr>
          <w:rFonts w:ascii="Arial" w:hAnsi="Arial" w:cs="Arial"/>
          <w:sz w:val="22"/>
          <w:szCs w:val="22"/>
        </w:rPr>
        <w:t xml:space="preserve">the research facilities and equipment database is now live and can be searched here </w:t>
      </w:r>
      <w:hyperlink r:id="rId10" w:history="1">
        <w:r w:rsidR="004E6DC2">
          <w:rPr>
            <w:rStyle w:val="Hyperlink"/>
          </w:rPr>
          <w:t>http://www.equipment.admin.cam.ac.uk/</w:t>
        </w:r>
      </w:hyperlink>
      <w:r w:rsidR="000E32D7">
        <w:rPr>
          <w:rFonts w:ascii="Arial" w:hAnsi="Arial" w:cs="Arial"/>
          <w:sz w:val="22"/>
          <w:szCs w:val="22"/>
        </w:rPr>
        <w:t>,</w:t>
      </w:r>
      <w:r w:rsidR="0080758B">
        <w:rPr>
          <w:rFonts w:ascii="Arial" w:hAnsi="Arial" w:cs="Arial"/>
          <w:sz w:val="22"/>
          <w:szCs w:val="22"/>
        </w:rPr>
        <w:t xml:space="preserve"> a link to the equipment list would be put on the Department’s intranet</w:t>
      </w:r>
      <w:r w:rsidR="00165E85">
        <w:rPr>
          <w:rFonts w:ascii="Arial" w:hAnsi="Arial" w:cs="Arial"/>
          <w:sz w:val="22"/>
          <w:szCs w:val="22"/>
        </w:rPr>
        <w:t>.</w:t>
      </w:r>
      <w:r w:rsidR="0080758B">
        <w:rPr>
          <w:rFonts w:ascii="Arial" w:hAnsi="Arial" w:cs="Arial"/>
          <w:sz w:val="22"/>
          <w:szCs w:val="22"/>
        </w:rPr>
        <w:t xml:space="preserve">  He would circulate the link </w:t>
      </w:r>
      <w:r w:rsidR="009B17C0">
        <w:rPr>
          <w:rFonts w:ascii="Arial" w:hAnsi="Arial" w:cs="Arial"/>
          <w:sz w:val="22"/>
          <w:szCs w:val="22"/>
        </w:rPr>
        <w:t>to enable</w:t>
      </w:r>
      <w:r w:rsidR="0080758B">
        <w:rPr>
          <w:rFonts w:ascii="Arial" w:hAnsi="Arial" w:cs="Arial"/>
          <w:sz w:val="22"/>
          <w:szCs w:val="22"/>
        </w:rPr>
        <w:t xml:space="preserve"> anything new to </w:t>
      </w:r>
      <w:r w:rsidR="009B17C0">
        <w:rPr>
          <w:rFonts w:ascii="Arial" w:hAnsi="Arial" w:cs="Arial"/>
          <w:sz w:val="22"/>
          <w:szCs w:val="22"/>
        </w:rPr>
        <w:t xml:space="preserve">be </w:t>
      </w:r>
      <w:r w:rsidR="0080758B">
        <w:rPr>
          <w:rFonts w:ascii="Arial" w:hAnsi="Arial" w:cs="Arial"/>
          <w:sz w:val="22"/>
          <w:szCs w:val="22"/>
        </w:rPr>
        <w:t>add</w:t>
      </w:r>
      <w:r w:rsidR="009B17C0">
        <w:rPr>
          <w:rFonts w:ascii="Arial" w:hAnsi="Arial" w:cs="Arial"/>
          <w:sz w:val="22"/>
          <w:szCs w:val="22"/>
        </w:rPr>
        <w:t>ed</w:t>
      </w:r>
      <w:r w:rsidR="0080758B">
        <w:rPr>
          <w:rFonts w:ascii="Arial" w:hAnsi="Arial" w:cs="Arial"/>
          <w:sz w:val="22"/>
          <w:szCs w:val="22"/>
        </w:rPr>
        <w:t xml:space="preserve">.  It was noted that one of the purposes of the equipment list was to </w:t>
      </w:r>
      <w:r w:rsidR="009B17C0">
        <w:rPr>
          <w:rFonts w:ascii="Arial" w:hAnsi="Arial" w:cs="Arial"/>
          <w:sz w:val="22"/>
          <w:szCs w:val="22"/>
        </w:rPr>
        <w:t xml:space="preserve">allow </w:t>
      </w:r>
      <w:r w:rsidR="0080758B">
        <w:rPr>
          <w:rFonts w:ascii="Arial" w:hAnsi="Arial" w:cs="Arial"/>
          <w:sz w:val="22"/>
          <w:szCs w:val="22"/>
        </w:rPr>
        <w:t xml:space="preserve">checks to be made when writing new grants so there </w:t>
      </w:r>
      <w:r>
        <w:rPr>
          <w:rFonts w:ascii="Arial" w:hAnsi="Arial" w:cs="Arial"/>
          <w:sz w:val="22"/>
          <w:szCs w:val="22"/>
        </w:rPr>
        <w:t>would be</w:t>
      </w:r>
      <w:r w:rsidR="0080758B">
        <w:rPr>
          <w:rFonts w:ascii="Arial" w:hAnsi="Arial" w:cs="Arial"/>
          <w:sz w:val="22"/>
          <w:szCs w:val="22"/>
        </w:rPr>
        <w:t xml:space="preserve"> no duplication of equipment.</w:t>
      </w:r>
      <w:r w:rsidR="0080758B">
        <w:rPr>
          <w:rFonts w:ascii="Arial" w:hAnsi="Arial" w:cs="Arial"/>
          <w:sz w:val="22"/>
          <w:szCs w:val="22"/>
        </w:rPr>
        <w:br/>
      </w:r>
    </w:p>
    <w:p w:rsidR="00FF6447" w:rsidRPr="00FF6447" w:rsidRDefault="00ED0BC3" w:rsidP="00ED0BC3">
      <w:pPr>
        <w:spacing w:line="280" w:lineRule="exact"/>
        <w:ind w:left="624" w:hanging="624"/>
        <w:rPr>
          <w:rFonts w:ascii="Arial" w:hAnsi="Arial" w:cs="Arial"/>
          <w:b/>
          <w:sz w:val="22"/>
          <w:szCs w:val="22"/>
        </w:rPr>
      </w:pPr>
      <w:r>
        <w:rPr>
          <w:rFonts w:ascii="Arial" w:hAnsi="Arial" w:cs="Arial"/>
          <w:sz w:val="22"/>
          <w:szCs w:val="22"/>
        </w:rPr>
        <w:t>(ii)</w:t>
      </w:r>
      <w:r>
        <w:rPr>
          <w:rFonts w:ascii="Arial" w:hAnsi="Arial" w:cs="Arial"/>
          <w:sz w:val="22"/>
          <w:szCs w:val="22"/>
        </w:rPr>
        <w:tab/>
      </w:r>
      <w:r>
        <w:rPr>
          <w:rFonts w:ascii="Arial" w:hAnsi="Arial" w:cs="Arial"/>
          <w:sz w:val="22"/>
          <w:szCs w:val="22"/>
          <w:u w:val="single"/>
        </w:rPr>
        <w:t>Centrifuges</w:t>
      </w:r>
      <w:r>
        <w:rPr>
          <w:rFonts w:ascii="Arial" w:hAnsi="Arial" w:cs="Arial"/>
          <w:sz w:val="22"/>
          <w:szCs w:val="22"/>
        </w:rPr>
        <w:br/>
      </w:r>
      <w:r>
        <w:rPr>
          <w:rFonts w:ascii="Arial" w:hAnsi="Arial" w:cs="Arial"/>
          <w:sz w:val="22"/>
          <w:szCs w:val="22"/>
        </w:rPr>
        <w:br/>
      </w:r>
      <w:r w:rsidR="0031287F">
        <w:rPr>
          <w:rFonts w:ascii="Arial" w:hAnsi="Arial" w:cs="Arial"/>
          <w:sz w:val="22"/>
          <w:szCs w:val="22"/>
        </w:rPr>
        <w:t xml:space="preserve">The Senior Lab Manager confirmed </w:t>
      </w:r>
      <w:r w:rsidR="008F285B">
        <w:rPr>
          <w:rFonts w:ascii="Arial" w:hAnsi="Arial" w:cs="Arial"/>
          <w:sz w:val="22"/>
          <w:szCs w:val="22"/>
        </w:rPr>
        <w:t xml:space="preserve">some </w:t>
      </w:r>
      <w:r w:rsidR="0031287F">
        <w:rPr>
          <w:rFonts w:ascii="Arial" w:hAnsi="Arial" w:cs="Arial"/>
          <w:sz w:val="22"/>
          <w:szCs w:val="22"/>
        </w:rPr>
        <w:t xml:space="preserve">centrifuge </w:t>
      </w:r>
      <w:r w:rsidR="00165E85">
        <w:rPr>
          <w:rFonts w:ascii="Arial" w:hAnsi="Arial" w:cs="Arial"/>
          <w:sz w:val="22"/>
          <w:szCs w:val="22"/>
        </w:rPr>
        <w:t xml:space="preserve">rotors </w:t>
      </w:r>
      <w:r w:rsidR="0031287F">
        <w:rPr>
          <w:rFonts w:ascii="Arial" w:hAnsi="Arial" w:cs="Arial"/>
          <w:sz w:val="22"/>
          <w:szCs w:val="22"/>
        </w:rPr>
        <w:t xml:space="preserve">had been ordered and assured the group that </w:t>
      </w:r>
      <w:r w:rsidR="00165E85">
        <w:rPr>
          <w:rFonts w:ascii="Arial" w:hAnsi="Arial" w:cs="Arial"/>
          <w:sz w:val="22"/>
          <w:szCs w:val="22"/>
        </w:rPr>
        <w:t xml:space="preserve">old </w:t>
      </w:r>
      <w:r w:rsidR="0031287F">
        <w:rPr>
          <w:rFonts w:ascii="Arial" w:hAnsi="Arial" w:cs="Arial"/>
          <w:sz w:val="22"/>
          <w:szCs w:val="22"/>
        </w:rPr>
        <w:t xml:space="preserve">rotors would not be disposed of without consulting the end users.  It was noted that the Grants Administrator would </w:t>
      </w:r>
      <w:r w:rsidR="00165E85">
        <w:rPr>
          <w:rFonts w:ascii="Arial" w:hAnsi="Arial" w:cs="Arial"/>
          <w:sz w:val="22"/>
          <w:szCs w:val="22"/>
        </w:rPr>
        <w:t xml:space="preserve">be asked to </w:t>
      </w:r>
      <w:r w:rsidR="0031287F">
        <w:rPr>
          <w:rFonts w:ascii="Arial" w:hAnsi="Arial" w:cs="Arial"/>
          <w:sz w:val="22"/>
          <w:szCs w:val="22"/>
        </w:rPr>
        <w:t xml:space="preserve">remind </w:t>
      </w:r>
      <w:r w:rsidR="00001FAE">
        <w:rPr>
          <w:rFonts w:ascii="Arial" w:hAnsi="Arial" w:cs="Arial"/>
          <w:sz w:val="22"/>
          <w:szCs w:val="22"/>
        </w:rPr>
        <w:t>PIs about putting rotors</w:t>
      </w:r>
      <w:r w:rsidR="0031287F">
        <w:rPr>
          <w:rFonts w:ascii="Arial" w:hAnsi="Arial" w:cs="Arial"/>
          <w:sz w:val="22"/>
          <w:szCs w:val="22"/>
        </w:rPr>
        <w:t xml:space="preserve"> on their grant applications</w:t>
      </w:r>
      <w:r w:rsidR="00165E85">
        <w:rPr>
          <w:rFonts w:ascii="Arial" w:hAnsi="Arial" w:cs="Arial"/>
          <w:sz w:val="22"/>
          <w:szCs w:val="22"/>
        </w:rPr>
        <w:t xml:space="preserve"> if needed for their project.</w:t>
      </w:r>
      <w:r w:rsidR="0080758B">
        <w:rPr>
          <w:rFonts w:ascii="Arial" w:hAnsi="Arial" w:cs="Arial"/>
          <w:sz w:val="22"/>
          <w:szCs w:val="22"/>
        </w:rPr>
        <w:t xml:space="preserve">  Rotors could be shared between buildings</w:t>
      </w:r>
      <w:r w:rsidR="008F285B">
        <w:rPr>
          <w:rFonts w:ascii="Arial" w:hAnsi="Arial" w:cs="Arial"/>
          <w:sz w:val="22"/>
          <w:szCs w:val="22"/>
        </w:rPr>
        <w:t xml:space="preserve"> and divisions to reduce costs and </w:t>
      </w:r>
      <w:r w:rsidR="0080758B">
        <w:rPr>
          <w:rFonts w:ascii="Arial" w:hAnsi="Arial" w:cs="Arial"/>
          <w:sz w:val="22"/>
          <w:szCs w:val="22"/>
        </w:rPr>
        <w:t>the use of</w:t>
      </w:r>
      <w:r w:rsidR="008F285B">
        <w:rPr>
          <w:rFonts w:ascii="Arial" w:hAnsi="Arial" w:cs="Arial"/>
          <w:sz w:val="22"/>
          <w:szCs w:val="22"/>
        </w:rPr>
        <w:t xml:space="preserve"> centrifuge</w:t>
      </w:r>
      <w:r w:rsidR="0080758B">
        <w:rPr>
          <w:rFonts w:ascii="Arial" w:hAnsi="Arial" w:cs="Arial"/>
          <w:sz w:val="22"/>
          <w:szCs w:val="22"/>
        </w:rPr>
        <w:t xml:space="preserve"> log books should be reinforced.</w:t>
      </w:r>
      <w:r w:rsidR="0031287F">
        <w:rPr>
          <w:rFonts w:ascii="Arial" w:hAnsi="Arial" w:cs="Arial"/>
          <w:sz w:val="22"/>
          <w:szCs w:val="22"/>
        </w:rPr>
        <w:br/>
      </w:r>
    </w:p>
    <w:p w:rsidR="00B27455" w:rsidRPr="0062440A" w:rsidRDefault="00FF6447" w:rsidP="00B27455">
      <w:pPr>
        <w:numPr>
          <w:ilvl w:val="0"/>
          <w:numId w:val="7"/>
        </w:numPr>
        <w:spacing w:line="280" w:lineRule="exact"/>
        <w:rPr>
          <w:rFonts w:ascii="Arial" w:hAnsi="Arial" w:cs="Arial"/>
          <w:b/>
          <w:sz w:val="22"/>
          <w:szCs w:val="22"/>
        </w:rPr>
      </w:pPr>
      <w:r w:rsidRPr="0062440A">
        <w:rPr>
          <w:rFonts w:ascii="Arial" w:hAnsi="Arial" w:cs="Arial"/>
          <w:b/>
          <w:sz w:val="22"/>
          <w:szCs w:val="22"/>
        </w:rPr>
        <w:t>Membership of the path-reagents mailing list</w:t>
      </w:r>
      <w:r w:rsidRPr="0062440A">
        <w:rPr>
          <w:rFonts w:ascii="Arial" w:hAnsi="Arial" w:cs="Arial"/>
          <w:b/>
          <w:sz w:val="22"/>
          <w:szCs w:val="22"/>
        </w:rPr>
        <w:br/>
      </w:r>
      <w:r w:rsidRPr="0062440A">
        <w:rPr>
          <w:rFonts w:ascii="Arial" w:hAnsi="Arial" w:cs="Arial"/>
          <w:b/>
          <w:sz w:val="22"/>
          <w:szCs w:val="22"/>
        </w:rPr>
        <w:br/>
      </w:r>
      <w:r w:rsidR="00ED0BC3">
        <w:rPr>
          <w:rFonts w:ascii="Arial" w:hAnsi="Arial" w:cs="Arial"/>
          <w:sz w:val="22"/>
          <w:szCs w:val="22"/>
        </w:rPr>
        <w:t>The Computer Officer would put a link to the path-reagents mailing list on the new website and information would be put in induction packs for new starters.</w:t>
      </w:r>
      <w:r w:rsidR="00ED0BC3">
        <w:rPr>
          <w:rFonts w:ascii="Arial" w:hAnsi="Arial" w:cs="Arial"/>
          <w:sz w:val="22"/>
          <w:szCs w:val="22"/>
        </w:rPr>
        <w:br/>
      </w:r>
      <w:r w:rsidR="005618D8" w:rsidRPr="0062440A">
        <w:rPr>
          <w:rFonts w:ascii="Arial" w:hAnsi="Arial" w:cs="Arial"/>
          <w:sz w:val="22"/>
          <w:szCs w:val="22"/>
        </w:rPr>
        <w:br/>
      </w:r>
      <w:r w:rsidR="00B27455" w:rsidRPr="0062440A">
        <w:rPr>
          <w:rFonts w:ascii="Arial" w:hAnsi="Arial" w:cs="Arial"/>
          <w:i/>
          <w:sz w:val="22"/>
          <w:szCs w:val="22"/>
        </w:rPr>
        <w:t xml:space="preserve">Action:  Senior Lab Manager </w:t>
      </w:r>
      <w:r w:rsidR="00ED0BC3">
        <w:rPr>
          <w:rFonts w:ascii="Arial" w:hAnsi="Arial" w:cs="Arial"/>
          <w:i/>
          <w:sz w:val="22"/>
          <w:szCs w:val="22"/>
        </w:rPr>
        <w:t xml:space="preserve">/ </w:t>
      </w:r>
      <w:r w:rsidR="00B27455" w:rsidRPr="0062440A">
        <w:rPr>
          <w:rFonts w:ascii="Arial" w:hAnsi="Arial" w:cs="Arial"/>
          <w:i/>
          <w:sz w:val="22"/>
          <w:szCs w:val="22"/>
        </w:rPr>
        <w:t xml:space="preserve"> Computer Officer</w:t>
      </w:r>
      <w:r w:rsidR="00B27455" w:rsidRPr="0062440A">
        <w:rPr>
          <w:rFonts w:ascii="Arial" w:hAnsi="Arial" w:cs="Arial"/>
          <w:sz w:val="22"/>
          <w:szCs w:val="22"/>
        </w:rPr>
        <w:br/>
      </w:r>
    </w:p>
    <w:p w:rsidR="001F3624" w:rsidRDefault="002F27A8" w:rsidP="00AE725F">
      <w:pPr>
        <w:numPr>
          <w:ilvl w:val="0"/>
          <w:numId w:val="7"/>
        </w:numPr>
        <w:spacing w:line="280" w:lineRule="exact"/>
        <w:rPr>
          <w:rFonts w:ascii="Arial" w:hAnsi="Arial" w:cs="Arial"/>
          <w:b/>
          <w:sz w:val="22"/>
          <w:szCs w:val="22"/>
        </w:rPr>
      </w:pPr>
      <w:r>
        <w:rPr>
          <w:rFonts w:ascii="Arial" w:hAnsi="Arial" w:cs="Arial"/>
          <w:b/>
          <w:sz w:val="22"/>
          <w:szCs w:val="22"/>
        </w:rPr>
        <w:t>Any other business</w:t>
      </w:r>
    </w:p>
    <w:p w:rsidR="00500804" w:rsidRDefault="00500804">
      <w:pPr>
        <w:spacing w:line="280" w:lineRule="exact"/>
        <w:ind w:left="624"/>
        <w:rPr>
          <w:rFonts w:ascii="Arial" w:hAnsi="Arial" w:cs="Arial"/>
          <w:b/>
          <w:sz w:val="22"/>
          <w:szCs w:val="22"/>
        </w:rPr>
      </w:pPr>
    </w:p>
    <w:p w:rsidR="00500804" w:rsidRDefault="001F3624">
      <w:pPr>
        <w:pStyle w:val="ListParagraph"/>
        <w:spacing w:line="280" w:lineRule="exact"/>
        <w:rPr>
          <w:rFonts w:ascii="Arial" w:hAnsi="Arial" w:cs="Arial"/>
          <w:b/>
          <w:sz w:val="22"/>
          <w:szCs w:val="22"/>
        </w:rPr>
      </w:pPr>
      <w:r>
        <w:rPr>
          <w:rFonts w:ascii="Arial" w:hAnsi="Arial" w:cs="Arial"/>
          <w:sz w:val="22"/>
          <w:szCs w:val="22"/>
        </w:rPr>
        <w:t>There was no other business.</w:t>
      </w:r>
      <w:r w:rsidR="00795F37">
        <w:rPr>
          <w:rFonts w:ascii="Arial" w:hAnsi="Arial" w:cs="Arial"/>
          <w:sz w:val="22"/>
          <w:szCs w:val="22"/>
        </w:rPr>
        <w:br/>
      </w:r>
    </w:p>
    <w:p w:rsidR="00EF145D" w:rsidRDefault="00254C2D" w:rsidP="00254C2D">
      <w:pPr>
        <w:pStyle w:val="ListParagraph"/>
        <w:numPr>
          <w:ilvl w:val="0"/>
          <w:numId w:val="7"/>
        </w:numPr>
        <w:spacing w:line="280" w:lineRule="exact"/>
        <w:rPr>
          <w:rFonts w:ascii="Arial" w:hAnsi="Arial" w:cs="Arial"/>
          <w:b/>
          <w:sz w:val="22"/>
          <w:szCs w:val="22"/>
        </w:rPr>
      </w:pPr>
      <w:r w:rsidRPr="00254C2D">
        <w:rPr>
          <w:rFonts w:ascii="Arial" w:hAnsi="Arial" w:cs="Arial"/>
          <w:b/>
          <w:sz w:val="22"/>
          <w:szCs w:val="22"/>
        </w:rPr>
        <w:lastRenderedPageBreak/>
        <w:t>Date of next meeting</w:t>
      </w:r>
      <w:r w:rsidRPr="00254C2D">
        <w:rPr>
          <w:rFonts w:ascii="Arial" w:hAnsi="Arial" w:cs="Arial"/>
          <w:sz w:val="22"/>
          <w:szCs w:val="22"/>
        </w:rPr>
        <w:br/>
      </w:r>
      <w:r w:rsidRPr="00254C2D">
        <w:rPr>
          <w:rFonts w:ascii="Arial" w:hAnsi="Arial" w:cs="Arial"/>
          <w:sz w:val="22"/>
          <w:szCs w:val="22"/>
        </w:rPr>
        <w:br/>
      </w:r>
      <w:r w:rsidR="001F3624">
        <w:rPr>
          <w:rFonts w:ascii="Arial" w:hAnsi="Arial" w:cs="Arial"/>
          <w:sz w:val="22"/>
          <w:szCs w:val="22"/>
        </w:rPr>
        <w:t>Wednesday 29</w:t>
      </w:r>
      <w:r w:rsidR="00D03D0E" w:rsidRPr="00D03D0E">
        <w:rPr>
          <w:rFonts w:ascii="Arial" w:hAnsi="Arial" w:cs="Arial"/>
          <w:sz w:val="22"/>
          <w:szCs w:val="22"/>
          <w:vertAlign w:val="superscript"/>
        </w:rPr>
        <w:t>th</w:t>
      </w:r>
      <w:r w:rsidR="001F3624">
        <w:rPr>
          <w:rFonts w:ascii="Arial" w:hAnsi="Arial" w:cs="Arial"/>
          <w:sz w:val="22"/>
          <w:szCs w:val="22"/>
        </w:rPr>
        <w:t xml:space="preserve"> January at 3pm in the Dixon room.</w:t>
      </w:r>
      <w:r w:rsidR="00845513" w:rsidRPr="00254C2D">
        <w:rPr>
          <w:rFonts w:ascii="Arial" w:hAnsi="Arial" w:cs="Arial"/>
          <w:b/>
          <w:sz w:val="22"/>
          <w:szCs w:val="22"/>
        </w:rPr>
        <w:br/>
      </w:r>
    </w:p>
    <w:p w:rsidR="0031287F" w:rsidRDefault="0031287F">
      <w:pPr>
        <w:spacing w:line="280" w:lineRule="exact"/>
        <w:rPr>
          <w:rFonts w:ascii="Arial" w:hAnsi="Arial" w:cs="Arial"/>
          <w:sz w:val="22"/>
          <w:szCs w:val="22"/>
        </w:rPr>
      </w:pPr>
    </w:p>
    <w:p w:rsidR="0031287F" w:rsidRDefault="0031287F">
      <w:pPr>
        <w:spacing w:line="280" w:lineRule="exact"/>
        <w:rPr>
          <w:rFonts w:ascii="Arial" w:hAnsi="Arial" w:cs="Arial"/>
          <w:b/>
          <w:sz w:val="22"/>
          <w:szCs w:val="22"/>
        </w:rPr>
      </w:pPr>
    </w:p>
    <w:sectPr w:rsidR="0031287F" w:rsidSect="009D5F68">
      <w:headerReference w:type="default" r:id="rId11"/>
      <w:pgSz w:w="11906" w:h="16838"/>
      <w:pgMar w:top="1304" w:right="1531" w:bottom="130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DD" w:rsidRDefault="00CC54DD">
      <w:r>
        <w:separator/>
      </w:r>
    </w:p>
  </w:endnote>
  <w:endnote w:type="continuationSeparator" w:id="0">
    <w:p w:rsidR="00CC54DD" w:rsidRDefault="00CC5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DD" w:rsidRDefault="00CC54DD">
      <w:r>
        <w:separator/>
      </w:r>
    </w:p>
  </w:footnote>
  <w:footnote w:type="continuationSeparator" w:id="0">
    <w:p w:rsidR="00CC54DD" w:rsidRDefault="00CC5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87" w:rsidRDefault="009B5B87" w:rsidP="009D5F68">
    <w:pPr>
      <w:pStyle w:val="Header"/>
      <w:rPr>
        <w:rFonts w:ascii="Arial" w:hAnsi="Arial"/>
        <w:sz w:val="18"/>
      </w:rPr>
    </w:pPr>
    <w:r>
      <w:rPr>
        <w:rFonts w:ascii="Arial" w:hAnsi="Arial"/>
        <w:sz w:val="18"/>
      </w:rPr>
      <w:t>Unconfirmed</w:t>
    </w:r>
  </w:p>
  <w:p w:rsidR="009B5B87" w:rsidRDefault="009B5B87" w:rsidP="009D5F68">
    <w:pPr>
      <w:pStyle w:val="Header"/>
      <w:rPr>
        <w:rFonts w:ascii="Arial" w:hAnsi="Arial"/>
        <w:sz w:val="18"/>
      </w:rPr>
    </w:pPr>
    <w:r>
      <w:rPr>
        <w:rFonts w:ascii="Arial" w:hAnsi="Arial"/>
        <w:sz w:val="18"/>
      </w:rPr>
      <w:t>Minutes No.  12                                                                                      Laboratory Management Sub Committee</w:t>
    </w:r>
  </w:p>
  <w:p w:rsidR="009B5B87" w:rsidRDefault="009B5B87">
    <w:pPr>
      <w:pStyle w:val="Header"/>
      <w:jc w:val="right"/>
      <w:rPr>
        <w:rFonts w:ascii="Arial" w:hAnsi="Arial"/>
        <w:sz w:val="18"/>
      </w:rPr>
    </w:pPr>
    <w:r>
      <w:rPr>
        <w:rFonts w:ascii="Arial" w:hAnsi="Arial"/>
        <w:sz w:val="18"/>
      </w:rPr>
      <w:t>16th October 2013</w:t>
    </w:r>
  </w:p>
  <w:p w:rsidR="009B5B87" w:rsidRDefault="009B5B87">
    <w:pPr>
      <w:pStyle w:val="Header"/>
      <w:jc w:val="right"/>
      <w:rPr>
        <w:rFonts w:ascii="Arial" w:hAnsi="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717"/>
    <w:multiLevelType w:val="hybridMultilevel"/>
    <w:tmpl w:val="A75C01E4"/>
    <w:lvl w:ilvl="0" w:tplc="27CE7D76">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405B7"/>
    <w:multiLevelType w:val="hybridMultilevel"/>
    <w:tmpl w:val="551C657A"/>
    <w:lvl w:ilvl="0" w:tplc="E074864C">
      <w:start w:val="1"/>
      <w:numFmt w:val="lowerRoman"/>
      <w:lvlText w:val="(%1)"/>
      <w:lvlJc w:val="left"/>
      <w:pPr>
        <w:tabs>
          <w:tab w:val="num" w:pos="1080"/>
        </w:tabs>
        <w:ind w:left="1080" w:hanging="720"/>
      </w:pPr>
      <w:rPr>
        <w:rFonts w:hint="default"/>
      </w:rPr>
    </w:lvl>
    <w:lvl w:ilvl="1" w:tplc="91D2C890" w:tentative="1">
      <w:start w:val="1"/>
      <w:numFmt w:val="lowerLetter"/>
      <w:lvlText w:val="%2."/>
      <w:lvlJc w:val="left"/>
      <w:pPr>
        <w:tabs>
          <w:tab w:val="num" w:pos="1440"/>
        </w:tabs>
        <w:ind w:left="1440" w:hanging="360"/>
      </w:pPr>
    </w:lvl>
    <w:lvl w:ilvl="2" w:tplc="C7FA44FC" w:tentative="1">
      <w:start w:val="1"/>
      <w:numFmt w:val="lowerRoman"/>
      <w:lvlText w:val="%3."/>
      <w:lvlJc w:val="right"/>
      <w:pPr>
        <w:tabs>
          <w:tab w:val="num" w:pos="2160"/>
        </w:tabs>
        <w:ind w:left="2160" w:hanging="180"/>
      </w:pPr>
    </w:lvl>
    <w:lvl w:ilvl="3" w:tplc="C304F648" w:tentative="1">
      <w:start w:val="1"/>
      <w:numFmt w:val="decimal"/>
      <w:lvlText w:val="%4."/>
      <w:lvlJc w:val="left"/>
      <w:pPr>
        <w:tabs>
          <w:tab w:val="num" w:pos="2880"/>
        </w:tabs>
        <w:ind w:left="2880" w:hanging="360"/>
      </w:pPr>
    </w:lvl>
    <w:lvl w:ilvl="4" w:tplc="CF30F3EC" w:tentative="1">
      <w:start w:val="1"/>
      <w:numFmt w:val="lowerLetter"/>
      <w:lvlText w:val="%5."/>
      <w:lvlJc w:val="left"/>
      <w:pPr>
        <w:tabs>
          <w:tab w:val="num" w:pos="3600"/>
        </w:tabs>
        <w:ind w:left="3600" w:hanging="360"/>
      </w:pPr>
    </w:lvl>
    <w:lvl w:ilvl="5" w:tplc="41A49B70" w:tentative="1">
      <w:start w:val="1"/>
      <w:numFmt w:val="lowerRoman"/>
      <w:lvlText w:val="%6."/>
      <w:lvlJc w:val="right"/>
      <w:pPr>
        <w:tabs>
          <w:tab w:val="num" w:pos="4320"/>
        </w:tabs>
        <w:ind w:left="4320" w:hanging="180"/>
      </w:pPr>
    </w:lvl>
    <w:lvl w:ilvl="6" w:tplc="A8401CD0" w:tentative="1">
      <w:start w:val="1"/>
      <w:numFmt w:val="decimal"/>
      <w:lvlText w:val="%7."/>
      <w:lvlJc w:val="left"/>
      <w:pPr>
        <w:tabs>
          <w:tab w:val="num" w:pos="5040"/>
        </w:tabs>
        <w:ind w:left="5040" w:hanging="360"/>
      </w:pPr>
    </w:lvl>
    <w:lvl w:ilvl="7" w:tplc="A704CFF6" w:tentative="1">
      <w:start w:val="1"/>
      <w:numFmt w:val="lowerLetter"/>
      <w:lvlText w:val="%8."/>
      <w:lvlJc w:val="left"/>
      <w:pPr>
        <w:tabs>
          <w:tab w:val="num" w:pos="5760"/>
        </w:tabs>
        <w:ind w:left="5760" w:hanging="360"/>
      </w:pPr>
    </w:lvl>
    <w:lvl w:ilvl="8" w:tplc="A36C0AE2" w:tentative="1">
      <w:start w:val="1"/>
      <w:numFmt w:val="lowerRoman"/>
      <w:lvlText w:val="%9."/>
      <w:lvlJc w:val="right"/>
      <w:pPr>
        <w:tabs>
          <w:tab w:val="num" w:pos="6480"/>
        </w:tabs>
        <w:ind w:left="6480" w:hanging="180"/>
      </w:pPr>
    </w:lvl>
  </w:abstractNum>
  <w:abstractNum w:abstractNumId="2">
    <w:nsid w:val="14BD5CA2"/>
    <w:multiLevelType w:val="multilevel"/>
    <w:tmpl w:val="F6F8370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63276F"/>
    <w:multiLevelType w:val="multilevel"/>
    <w:tmpl w:val="2C80A1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B1F5169"/>
    <w:multiLevelType w:val="hybridMultilevel"/>
    <w:tmpl w:val="F94200CC"/>
    <w:lvl w:ilvl="0" w:tplc="6BC28ADE">
      <w:start w:val="1"/>
      <w:numFmt w:val="lowerRoman"/>
      <w:lvlText w:val="%1)"/>
      <w:lvlJc w:val="left"/>
      <w:pPr>
        <w:ind w:left="1440" w:hanging="72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5">
    <w:nsid w:val="3C2E740C"/>
    <w:multiLevelType w:val="multilevel"/>
    <w:tmpl w:val="A57E42F2"/>
    <w:lvl w:ilvl="0">
      <w:start w:val="1"/>
      <w:numFmt w:val="decimal"/>
      <w:lvlText w:val="%1."/>
      <w:lvlJc w:val="left"/>
      <w:pPr>
        <w:tabs>
          <w:tab w:val="num" w:pos="624"/>
        </w:tabs>
        <w:ind w:left="624" w:hanging="624"/>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6">
    <w:nsid w:val="3C7D5419"/>
    <w:multiLevelType w:val="hybridMultilevel"/>
    <w:tmpl w:val="4F606818"/>
    <w:lvl w:ilvl="0" w:tplc="D2C6719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B42485"/>
    <w:multiLevelType w:val="hybridMultilevel"/>
    <w:tmpl w:val="A724A78C"/>
    <w:lvl w:ilvl="0" w:tplc="34E45628">
      <w:start w:val="1"/>
      <w:numFmt w:val="lowerRoman"/>
      <w:lvlText w:val="(%1)"/>
      <w:lvlJc w:val="left"/>
      <w:pPr>
        <w:tabs>
          <w:tab w:val="num" w:pos="1440"/>
        </w:tabs>
        <w:ind w:left="1440" w:hanging="720"/>
      </w:pPr>
      <w:rPr>
        <w:rFonts w:hint="default"/>
      </w:rPr>
    </w:lvl>
    <w:lvl w:ilvl="1" w:tplc="CF8010BC" w:tentative="1">
      <w:start w:val="1"/>
      <w:numFmt w:val="lowerLetter"/>
      <w:lvlText w:val="%2."/>
      <w:lvlJc w:val="left"/>
      <w:pPr>
        <w:tabs>
          <w:tab w:val="num" w:pos="1800"/>
        </w:tabs>
        <w:ind w:left="1800" w:hanging="360"/>
      </w:pPr>
    </w:lvl>
    <w:lvl w:ilvl="2" w:tplc="7DB29772" w:tentative="1">
      <w:start w:val="1"/>
      <w:numFmt w:val="lowerRoman"/>
      <w:lvlText w:val="%3."/>
      <w:lvlJc w:val="right"/>
      <w:pPr>
        <w:tabs>
          <w:tab w:val="num" w:pos="2520"/>
        </w:tabs>
        <w:ind w:left="2520" w:hanging="180"/>
      </w:pPr>
    </w:lvl>
    <w:lvl w:ilvl="3" w:tplc="9AEE049C" w:tentative="1">
      <w:start w:val="1"/>
      <w:numFmt w:val="decimal"/>
      <w:lvlText w:val="%4."/>
      <w:lvlJc w:val="left"/>
      <w:pPr>
        <w:tabs>
          <w:tab w:val="num" w:pos="3240"/>
        </w:tabs>
        <w:ind w:left="3240" w:hanging="360"/>
      </w:pPr>
    </w:lvl>
    <w:lvl w:ilvl="4" w:tplc="522E03EC" w:tentative="1">
      <w:start w:val="1"/>
      <w:numFmt w:val="lowerLetter"/>
      <w:lvlText w:val="%5."/>
      <w:lvlJc w:val="left"/>
      <w:pPr>
        <w:tabs>
          <w:tab w:val="num" w:pos="3960"/>
        </w:tabs>
        <w:ind w:left="3960" w:hanging="360"/>
      </w:pPr>
    </w:lvl>
    <w:lvl w:ilvl="5" w:tplc="D63C7364" w:tentative="1">
      <w:start w:val="1"/>
      <w:numFmt w:val="lowerRoman"/>
      <w:lvlText w:val="%6."/>
      <w:lvlJc w:val="right"/>
      <w:pPr>
        <w:tabs>
          <w:tab w:val="num" w:pos="4680"/>
        </w:tabs>
        <w:ind w:left="4680" w:hanging="180"/>
      </w:pPr>
    </w:lvl>
    <w:lvl w:ilvl="6" w:tplc="666EF042" w:tentative="1">
      <w:start w:val="1"/>
      <w:numFmt w:val="decimal"/>
      <w:lvlText w:val="%7."/>
      <w:lvlJc w:val="left"/>
      <w:pPr>
        <w:tabs>
          <w:tab w:val="num" w:pos="5400"/>
        </w:tabs>
        <w:ind w:left="5400" w:hanging="360"/>
      </w:pPr>
    </w:lvl>
    <w:lvl w:ilvl="7" w:tplc="B8B20DF4" w:tentative="1">
      <w:start w:val="1"/>
      <w:numFmt w:val="lowerLetter"/>
      <w:lvlText w:val="%8."/>
      <w:lvlJc w:val="left"/>
      <w:pPr>
        <w:tabs>
          <w:tab w:val="num" w:pos="6120"/>
        </w:tabs>
        <w:ind w:left="6120" w:hanging="360"/>
      </w:pPr>
    </w:lvl>
    <w:lvl w:ilvl="8" w:tplc="89423F04" w:tentative="1">
      <w:start w:val="1"/>
      <w:numFmt w:val="lowerRoman"/>
      <w:lvlText w:val="%9."/>
      <w:lvlJc w:val="right"/>
      <w:pPr>
        <w:tabs>
          <w:tab w:val="num" w:pos="6840"/>
        </w:tabs>
        <w:ind w:left="6840" w:hanging="180"/>
      </w:pPr>
    </w:lvl>
  </w:abstractNum>
  <w:abstractNum w:abstractNumId="8">
    <w:nsid w:val="424E6A33"/>
    <w:multiLevelType w:val="hybridMultilevel"/>
    <w:tmpl w:val="0F7ECE20"/>
    <w:lvl w:ilvl="0" w:tplc="BB94B3C4">
      <w:start w:val="1"/>
      <w:numFmt w:val="low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031942"/>
    <w:multiLevelType w:val="hybridMultilevel"/>
    <w:tmpl w:val="3D427790"/>
    <w:lvl w:ilvl="0" w:tplc="E4566B9E">
      <w:start w:val="3"/>
      <w:numFmt w:val="decimal"/>
      <w:lvlText w:val="%1."/>
      <w:lvlJc w:val="left"/>
      <w:pPr>
        <w:tabs>
          <w:tab w:val="num" w:pos="397"/>
        </w:tabs>
        <w:ind w:left="397" w:hanging="397"/>
      </w:pPr>
      <w:rPr>
        <w:rFonts w:hint="default"/>
      </w:rPr>
    </w:lvl>
    <w:lvl w:ilvl="1" w:tplc="09545556" w:tentative="1">
      <w:start w:val="1"/>
      <w:numFmt w:val="lowerLetter"/>
      <w:lvlText w:val="%2."/>
      <w:lvlJc w:val="left"/>
      <w:pPr>
        <w:tabs>
          <w:tab w:val="num" w:pos="1440"/>
        </w:tabs>
        <w:ind w:left="1440" w:hanging="360"/>
      </w:pPr>
    </w:lvl>
    <w:lvl w:ilvl="2" w:tplc="579EDB7C" w:tentative="1">
      <w:start w:val="1"/>
      <w:numFmt w:val="lowerRoman"/>
      <w:lvlText w:val="%3."/>
      <w:lvlJc w:val="right"/>
      <w:pPr>
        <w:tabs>
          <w:tab w:val="num" w:pos="2160"/>
        </w:tabs>
        <w:ind w:left="2160" w:hanging="180"/>
      </w:pPr>
    </w:lvl>
    <w:lvl w:ilvl="3" w:tplc="D5E2E138" w:tentative="1">
      <w:start w:val="1"/>
      <w:numFmt w:val="decimal"/>
      <w:lvlText w:val="%4."/>
      <w:lvlJc w:val="left"/>
      <w:pPr>
        <w:tabs>
          <w:tab w:val="num" w:pos="2880"/>
        </w:tabs>
        <w:ind w:left="2880" w:hanging="360"/>
      </w:pPr>
    </w:lvl>
    <w:lvl w:ilvl="4" w:tplc="C07E5598" w:tentative="1">
      <w:start w:val="1"/>
      <w:numFmt w:val="lowerLetter"/>
      <w:lvlText w:val="%5."/>
      <w:lvlJc w:val="left"/>
      <w:pPr>
        <w:tabs>
          <w:tab w:val="num" w:pos="3600"/>
        </w:tabs>
        <w:ind w:left="3600" w:hanging="360"/>
      </w:pPr>
    </w:lvl>
    <w:lvl w:ilvl="5" w:tplc="08AAE03E" w:tentative="1">
      <w:start w:val="1"/>
      <w:numFmt w:val="lowerRoman"/>
      <w:lvlText w:val="%6."/>
      <w:lvlJc w:val="right"/>
      <w:pPr>
        <w:tabs>
          <w:tab w:val="num" w:pos="4320"/>
        </w:tabs>
        <w:ind w:left="4320" w:hanging="180"/>
      </w:pPr>
    </w:lvl>
    <w:lvl w:ilvl="6" w:tplc="642EBFE2" w:tentative="1">
      <w:start w:val="1"/>
      <w:numFmt w:val="decimal"/>
      <w:lvlText w:val="%7."/>
      <w:lvlJc w:val="left"/>
      <w:pPr>
        <w:tabs>
          <w:tab w:val="num" w:pos="5040"/>
        </w:tabs>
        <w:ind w:left="5040" w:hanging="360"/>
      </w:pPr>
    </w:lvl>
    <w:lvl w:ilvl="7" w:tplc="CDCE01E0" w:tentative="1">
      <w:start w:val="1"/>
      <w:numFmt w:val="lowerLetter"/>
      <w:lvlText w:val="%8."/>
      <w:lvlJc w:val="left"/>
      <w:pPr>
        <w:tabs>
          <w:tab w:val="num" w:pos="5760"/>
        </w:tabs>
        <w:ind w:left="5760" w:hanging="360"/>
      </w:pPr>
    </w:lvl>
    <w:lvl w:ilvl="8" w:tplc="48A8ED34" w:tentative="1">
      <w:start w:val="1"/>
      <w:numFmt w:val="lowerRoman"/>
      <w:lvlText w:val="%9."/>
      <w:lvlJc w:val="right"/>
      <w:pPr>
        <w:tabs>
          <w:tab w:val="num" w:pos="6480"/>
        </w:tabs>
        <w:ind w:left="6480" w:hanging="180"/>
      </w:pPr>
    </w:lvl>
  </w:abstractNum>
  <w:abstractNum w:abstractNumId="10">
    <w:nsid w:val="4A7F3A4C"/>
    <w:multiLevelType w:val="hybridMultilevel"/>
    <w:tmpl w:val="DF3CA058"/>
    <w:lvl w:ilvl="0" w:tplc="4CF4B21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CC3AE7"/>
    <w:multiLevelType w:val="hybridMultilevel"/>
    <w:tmpl w:val="6FAC9DEA"/>
    <w:lvl w:ilvl="0" w:tplc="5ACCB39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E4068F"/>
    <w:multiLevelType w:val="hybridMultilevel"/>
    <w:tmpl w:val="AAE83C42"/>
    <w:lvl w:ilvl="0" w:tplc="045C832C">
      <w:start w:val="3"/>
      <w:numFmt w:val="decimal"/>
      <w:lvlText w:val="%1."/>
      <w:lvlJc w:val="left"/>
      <w:pPr>
        <w:tabs>
          <w:tab w:val="num" w:pos="907"/>
        </w:tabs>
        <w:ind w:left="907" w:hanging="907"/>
      </w:pPr>
      <w:rPr>
        <w:rFonts w:hint="default"/>
      </w:rPr>
    </w:lvl>
    <w:lvl w:ilvl="1" w:tplc="C394A004" w:tentative="1">
      <w:start w:val="1"/>
      <w:numFmt w:val="lowerLetter"/>
      <w:lvlText w:val="%2."/>
      <w:lvlJc w:val="left"/>
      <w:pPr>
        <w:tabs>
          <w:tab w:val="num" w:pos="1440"/>
        </w:tabs>
        <w:ind w:left="1440" w:hanging="360"/>
      </w:pPr>
    </w:lvl>
    <w:lvl w:ilvl="2" w:tplc="46EE7998" w:tentative="1">
      <w:start w:val="1"/>
      <w:numFmt w:val="lowerRoman"/>
      <w:lvlText w:val="%3."/>
      <w:lvlJc w:val="right"/>
      <w:pPr>
        <w:tabs>
          <w:tab w:val="num" w:pos="2160"/>
        </w:tabs>
        <w:ind w:left="2160" w:hanging="180"/>
      </w:pPr>
    </w:lvl>
    <w:lvl w:ilvl="3" w:tplc="215C415E" w:tentative="1">
      <w:start w:val="1"/>
      <w:numFmt w:val="decimal"/>
      <w:lvlText w:val="%4."/>
      <w:lvlJc w:val="left"/>
      <w:pPr>
        <w:tabs>
          <w:tab w:val="num" w:pos="2880"/>
        </w:tabs>
        <w:ind w:left="2880" w:hanging="360"/>
      </w:pPr>
    </w:lvl>
    <w:lvl w:ilvl="4" w:tplc="3D5A321E" w:tentative="1">
      <w:start w:val="1"/>
      <w:numFmt w:val="lowerLetter"/>
      <w:lvlText w:val="%5."/>
      <w:lvlJc w:val="left"/>
      <w:pPr>
        <w:tabs>
          <w:tab w:val="num" w:pos="3600"/>
        </w:tabs>
        <w:ind w:left="3600" w:hanging="360"/>
      </w:pPr>
    </w:lvl>
    <w:lvl w:ilvl="5" w:tplc="F86CD512" w:tentative="1">
      <w:start w:val="1"/>
      <w:numFmt w:val="lowerRoman"/>
      <w:lvlText w:val="%6."/>
      <w:lvlJc w:val="right"/>
      <w:pPr>
        <w:tabs>
          <w:tab w:val="num" w:pos="4320"/>
        </w:tabs>
        <w:ind w:left="4320" w:hanging="180"/>
      </w:pPr>
    </w:lvl>
    <w:lvl w:ilvl="6" w:tplc="9662CA0A" w:tentative="1">
      <w:start w:val="1"/>
      <w:numFmt w:val="decimal"/>
      <w:lvlText w:val="%7."/>
      <w:lvlJc w:val="left"/>
      <w:pPr>
        <w:tabs>
          <w:tab w:val="num" w:pos="5040"/>
        </w:tabs>
        <w:ind w:left="5040" w:hanging="360"/>
      </w:pPr>
    </w:lvl>
    <w:lvl w:ilvl="7" w:tplc="7FF8AFB6" w:tentative="1">
      <w:start w:val="1"/>
      <w:numFmt w:val="lowerLetter"/>
      <w:lvlText w:val="%8."/>
      <w:lvlJc w:val="left"/>
      <w:pPr>
        <w:tabs>
          <w:tab w:val="num" w:pos="5760"/>
        </w:tabs>
        <w:ind w:left="5760" w:hanging="360"/>
      </w:pPr>
    </w:lvl>
    <w:lvl w:ilvl="8" w:tplc="8C68F0C8" w:tentative="1">
      <w:start w:val="1"/>
      <w:numFmt w:val="lowerRoman"/>
      <w:lvlText w:val="%9."/>
      <w:lvlJc w:val="right"/>
      <w:pPr>
        <w:tabs>
          <w:tab w:val="num" w:pos="6480"/>
        </w:tabs>
        <w:ind w:left="6480" w:hanging="180"/>
      </w:pPr>
    </w:lvl>
  </w:abstractNum>
  <w:abstractNum w:abstractNumId="13">
    <w:nsid w:val="5E13364E"/>
    <w:multiLevelType w:val="multilevel"/>
    <w:tmpl w:val="2E56F826"/>
    <w:lvl w:ilvl="0">
      <w:start w:val="1"/>
      <w:numFmt w:val="decimal"/>
      <w:lvlText w:val="%1."/>
      <w:lvlJc w:val="left"/>
      <w:pPr>
        <w:tabs>
          <w:tab w:val="num" w:pos="624"/>
        </w:tabs>
        <w:ind w:left="624" w:hanging="624"/>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none"/>
      <w:isLgl/>
      <w:lvlText w:val="3.1"/>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4">
    <w:nsid w:val="632A0214"/>
    <w:multiLevelType w:val="hybridMultilevel"/>
    <w:tmpl w:val="B4EC47CE"/>
    <w:lvl w:ilvl="0" w:tplc="B972C4C0">
      <w:start w:val="1"/>
      <w:numFmt w:val="decimal"/>
      <w:lvlText w:val="%1."/>
      <w:lvlJc w:val="left"/>
      <w:pPr>
        <w:tabs>
          <w:tab w:val="num" w:pos="360"/>
        </w:tabs>
        <w:ind w:left="360" w:hanging="360"/>
      </w:pPr>
      <w:rPr>
        <w:rFonts w:hint="default"/>
      </w:rPr>
    </w:lvl>
    <w:lvl w:ilvl="1" w:tplc="8526A558" w:tentative="1">
      <w:start w:val="1"/>
      <w:numFmt w:val="lowerLetter"/>
      <w:lvlText w:val="%2."/>
      <w:lvlJc w:val="left"/>
      <w:pPr>
        <w:tabs>
          <w:tab w:val="num" w:pos="1440"/>
        </w:tabs>
        <w:ind w:left="1440" w:hanging="360"/>
      </w:pPr>
    </w:lvl>
    <w:lvl w:ilvl="2" w:tplc="ADE007AA" w:tentative="1">
      <w:start w:val="1"/>
      <w:numFmt w:val="lowerRoman"/>
      <w:lvlText w:val="%3."/>
      <w:lvlJc w:val="right"/>
      <w:pPr>
        <w:tabs>
          <w:tab w:val="num" w:pos="2160"/>
        </w:tabs>
        <w:ind w:left="2160" w:hanging="180"/>
      </w:pPr>
    </w:lvl>
    <w:lvl w:ilvl="3" w:tplc="7E90FB52" w:tentative="1">
      <w:start w:val="1"/>
      <w:numFmt w:val="decimal"/>
      <w:lvlText w:val="%4."/>
      <w:lvlJc w:val="left"/>
      <w:pPr>
        <w:tabs>
          <w:tab w:val="num" w:pos="2880"/>
        </w:tabs>
        <w:ind w:left="2880" w:hanging="360"/>
      </w:pPr>
    </w:lvl>
    <w:lvl w:ilvl="4" w:tplc="2A36A82C" w:tentative="1">
      <w:start w:val="1"/>
      <w:numFmt w:val="lowerLetter"/>
      <w:lvlText w:val="%5."/>
      <w:lvlJc w:val="left"/>
      <w:pPr>
        <w:tabs>
          <w:tab w:val="num" w:pos="3600"/>
        </w:tabs>
        <w:ind w:left="3600" w:hanging="360"/>
      </w:pPr>
    </w:lvl>
    <w:lvl w:ilvl="5" w:tplc="1778A1EA" w:tentative="1">
      <w:start w:val="1"/>
      <w:numFmt w:val="lowerRoman"/>
      <w:lvlText w:val="%6."/>
      <w:lvlJc w:val="right"/>
      <w:pPr>
        <w:tabs>
          <w:tab w:val="num" w:pos="4320"/>
        </w:tabs>
        <w:ind w:left="4320" w:hanging="180"/>
      </w:pPr>
    </w:lvl>
    <w:lvl w:ilvl="6" w:tplc="2FF2BDA0" w:tentative="1">
      <w:start w:val="1"/>
      <w:numFmt w:val="decimal"/>
      <w:lvlText w:val="%7."/>
      <w:lvlJc w:val="left"/>
      <w:pPr>
        <w:tabs>
          <w:tab w:val="num" w:pos="5040"/>
        </w:tabs>
        <w:ind w:left="5040" w:hanging="360"/>
      </w:pPr>
    </w:lvl>
    <w:lvl w:ilvl="7" w:tplc="4AD66FFA" w:tentative="1">
      <w:start w:val="1"/>
      <w:numFmt w:val="lowerLetter"/>
      <w:lvlText w:val="%8."/>
      <w:lvlJc w:val="left"/>
      <w:pPr>
        <w:tabs>
          <w:tab w:val="num" w:pos="5760"/>
        </w:tabs>
        <w:ind w:left="5760" w:hanging="360"/>
      </w:pPr>
    </w:lvl>
    <w:lvl w:ilvl="8" w:tplc="5EC2B8F2" w:tentative="1">
      <w:start w:val="1"/>
      <w:numFmt w:val="lowerRoman"/>
      <w:lvlText w:val="%9."/>
      <w:lvlJc w:val="right"/>
      <w:pPr>
        <w:tabs>
          <w:tab w:val="num" w:pos="6480"/>
        </w:tabs>
        <w:ind w:left="6480" w:hanging="180"/>
      </w:pPr>
    </w:lvl>
  </w:abstractNum>
  <w:abstractNum w:abstractNumId="15">
    <w:nsid w:val="64D1047B"/>
    <w:multiLevelType w:val="hybridMultilevel"/>
    <w:tmpl w:val="E7A097AA"/>
    <w:lvl w:ilvl="0" w:tplc="F7BA4490">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7916DB6"/>
    <w:multiLevelType w:val="hybridMultilevel"/>
    <w:tmpl w:val="613E1D18"/>
    <w:lvl w:ilvl="0" w:tplc="0C86E406">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F9C7A5D"/>
    <w:multiLevelType w:val="hybridMultilevel"/>
    <w:tmpl w:val="48F68E16"/>
    <w:lvl w:ilvl="0" w:tplc="9DC06894">
      <w:start w:val="2"/>
      <w:numFmt w:val="decimal"/>
      <w:lvlText w:val="%1."/>
      <w:lvlJc w:val="left"/>
      <w:pPr>
        <w:tabs>
          <w:tab w:val="num" w:pos="397"/>
        </w:tabs>
        <w:ind w:left="397" w:hanging="397"/>
      </w:pPr>
      <w:rPr>
        <w:rFonts w:hint="default"/>
      </w:rPr>
    </w:lvl>
    <w:lvl w:ilvl="1" w:tplc="545CA00A">
      <w:start w:val="3"/>
      <w:numFmt w:val="decimal"/>
      <w:lvlText w:val="%2."/>
      <w:lvlJc w:val="left"/>
      <w:pPr>
        <w:tabs>
          <w:tab w:val="num" w:pos="340"/>
        </w:tabs>
        <w:ind w:left="397" w:hanging="397"/>
      </w:pPr>
      <w:rPr>
        <w:rFonts w:hint="default"/>
      </w:rPr>
    </w:lvl>
    <w:lvl w:ilvl="2" w:tplc="103E5D30" w:tentative="1">
      <w:start w:val="1"/>
      <w:numFmt w:val="bullet"/>
      <w:lvlText w:val=""/>
      <w:lvlJc w:val="left"/>
      <w:pPr>
        <w:tabs>
          <w:tab w:val="num" w:pos="2160"/>
        </w:tabs>
        <w:ind w:left="2160" w:hanging="360"/>
      </w:pPr>
      <w:rPr>
        <w:rFonts w:ascii="Wingdings" w:hAnsi="Wingdings" w:hint="default"/>
      </w:rPr>
    </w:lvl>
    <w:lvl w:ilvl="3" w:tplc="6842054A" w:tentative="1">
      <w:start w:val="1"/>
      <w:numFmt w:val="bullet"/>
      <w:lvlText w:val=""/>
      <w:lvlJc w:val="left"/>
      <w:pPr>
        <w:tabs>
          <w:tab w:val="num" w:pos="2880"/>
        </w:tabs>
        <w:ind w:left="2880" w:hanging="360"/>
      </w:pPr>
      <w:rPr>
        <w:rFonts w:ascii="Symbol" w:hAnsi="Symbol" w:hint="default"/>
      </w:rPr>
    </w:lvl>
    <w:lvl w:ilvl="4" w:tplc="2946C290" w:tentative="1">
      <w:start w:val="1"/>
      <w:numFmt w:val="bullet"/>
      <w:lvlText w:val="o"/>
      <w:lvlJc w:val="left"/>
      <w:pPr>
        <w:tabs>
          <w:tab w:val="num" w:pos="3600"/>
        </w:tabs>
        <w:ind w:left="3600" w:hanging="360"/>
      </w:pPr>
      <w:rPr>
        <w:rFonts w:ascii="Courier New" w:hAnsi="Courier New" w:cs="Arial" w:hint="default"/>
      </w:rPr>
    </w:lvl>
    <w:lvl w:ilvl="5" w:tplc="B5E0EBDC" w:tentative="1">
      <w:start w:val="1"/>
      <w:numFmt w:val="bullet"/>
      <w:lvlText w:val=""/>
      <w:lvlJc w:val="left"/>
      <w:pPr>
        <w:tabs>
          <w:tab w:val="num" w:pos="4320"/>
        </w:tabs>
        <w:ind w:left="4320" w:hanging="360"/>
      </w:pPr>
      <w:rPr>
        <w:rFonts w:ascii="Wingdings" w:hAnsi="Wingdings" w:hint="default"/>
      </w:rPr>
    </w:lvl>
    <w:lvl w:ilvl="6" w:tplc="D9843CF8" w:tentative="1">
      <w:start w:val="1"/>
      <w:numFmt w:val="bullet"/>
      <w:lvlText w:val=""/>
      <w:lvlJc w:val="left"/>
      <w:pPr>
        <w:tabs>
          <w:tab w:val="num" w:pos="5040"/>
        </w:tabs>
        <w:ind w:left="5040" w:hanging="360"/>
      </w:pPr>
      <w:rPr>
        <w:rFonts w:ascii="Symbol" w:hAnsi="Symbol" w:hint="default"/>
      </w:rPr>
    </w:lvl>
    <w:lvl w:ilvl="7" w:tplc="79B4751E" w:tentative="1">
      <w:start w:val="1"/>
      <w:numFmt w:val="bullet"/>
      <w:lvlText w:val="o"/>
      <w:lvlJc w:val="left"/>
      <w:pPr>
        <w:tabs>
          <w:tab w:val="num" w:pos="5760"/>
        </w:tabs>
        <w:ind w:left="5760" w:hanging="360"/>
      </w:pPr>
      <w:rPr>
        <w:rFonts w:ascii="Courier New" w:hAnsi="Courier New" w:cs="Arial" w:hint="default"/>
      </w:rPr>
    </w:lvl>
    <w:lvl w:ilvl="8" w:tplc="92066B04" w:tentative="1">
      <w:start w:val="1"/>
      <w:numFmt w:val="bullet"/>
      <w:lvlText w:val=""/>
      <w:lvlJc w:val="left"/>
      <w:pPr>
        <w:tabs>
          <w:tab w:val="num" w:pos="6480"/>
        </w:tabs>
        <w:ind w:left="6480" w:hanging="360"/>
      </w:pPr>
      <w:rPr>
        <w:rFonts w:ascii="Wingdings" w:hAnsi="Wingdings" w:hint="default"/>
      </w:rPr>
    </w:lvl>
  </w:abstractNum>
  <w:abstractNum w:abstractNumId="18">
    <w:nsid w:val="751F7CF0"/>
    <w:multiLevelType w:val="hybridMultilevel"/>
    <w:tmpl w:val="AD5C23CC"/>
    <w:lvl w:ilvl="0" w:tplc="5E9E380C">
      <w:start w:val="1"/>
      <w:numFmt w:val="decimal"/>
      <w:lvlText w:val="%1."/>
      <w:lvlJc w:val="left"/>
      <w:pPr>
        <w:tabs>
          <w:tab w:val="num" w:pos="454"/>
        </w:tabs>
        <w:ind w:left="454" w:hanging="454"/>
      </w:pPr>
      <w:rPr>
        <w:rFonts w:hint="default"/>
      </w:rPr>
    </w:lvl>
    <w:lvl w:ilvl="1" w:tplc="8D2E964E" w:tentative="1">
      <w:start w:val="1"/>
      <w:numFmt w:val="lowerLetter"/>
      <w:lvlText w:val="%2."/>
      <w:lvlJc w:val="left"/>
      <w:pPr>
        <w:tabs>
          <w:tab w:val="num" w:pos="1440"/>
        </w:tabs>
        <w:ind w:left="1440" w:hanging="360"/>
      </w:pPr>
    </w:lvl>
    <w:lvl w:ilvl="2" w:tplc="ADBA6CB6" w:tentative="1">
      <w:start w:val="1"/>
      <w:numFmt w:val="lowerRoman"/>
      <w:lvlText w:val="%3."/>
      <w:lvlJc w:val="right"/>
      <w:pPr>
        <w:tabs>
          <w:tab w:val="num" w:pos="2160"/>
        </w:tabs>
        <w:ind w:left="2160" w:hanging="180"/>
      </w:pPr>
    </w:lvl>
    <w:lvl w:ilvl="3" w:tplc="0248FAA4" w:tentative="1">
      <w:start w:val="1"/>
      <w:numFmt w:val="decimal"/>
      <w:lvlText w:val="%4."/>
      <w:lvlJc w:val="left"/>
      <w:pPr>
        <w:tabs>
          <w:tab w:val="num" w:pos="2880"/>
        </w:tabs>
        <w:ind w:left="2880" w:hanging="360"/>
      </w:pPr>
    </w:lvl>
    <w:lvl w:ilvl="4" w:tplc="F9F270A6" w:tentative="1">
      <w:start w:val="1"/>
      <w:numFmt w:val="lowerLetter"/>
      <w:lvlText w:val="%5."/>
      <w:lvlJc w:val="left"/>
      <w:pPr>
        <w:tabs>
          <w:tab w:val="num" w:pos="3600"/>
        </w:tabs>
        <w:ind w:left="3600" w:hanging="360"/>
      </w:pPr>
    </w:lvl>
    <w:lvl w:ilvl="5" w:tplc="1D4A0D18" w:tentative="1">
      <w:start w:val="1"/>
      <w:numFmt w:val="lowerRoman"/>
      <w:lvlText w:val="%6."/>
      <w:lvlJc w:val="right"/>
      <w:pPr>
        <w:tabs>
          <w:tab w:val="num" w:pos="4320"/>
        </w:tabs>
        <w:ind w:left="4320" w:hanging="180"/>
      </w:pPr>
    </w:lvl>
    <w:lvl w:ilvl="6" w:tplc="B440833C" w:tentative="1">
      <w:start w:val="1"/>
      <w:numFmt w:val="decimal"/>
      <w:lvlText w:val="%7."/>
      <w:lvlJc w:val="left"/>
      <w:pPr>
        <w:tabs>
          <w:tab w:val="num" w:pos="5040"/>
        </w:tabs>
        <w:ind w:left="5040" w:hanging="360"/>
      </w:pPr>
    </w:lvl>
    <w:lvl w:ilvl="7" w:tplc="0728E418" w:tentative="1">
      <w:start w:val="1"/>
      <w:numFmt w:val="lowerLetter"/>
      <w:lvlText w:val="%8."/>
      <w:lvlJc w:val="left"/>
      <w:pPr>
        <w:tabs>
          <w:tab w:val="num" w:pos="5760"/>
        </w:tabs>
        <w:ind w:left="5760" w:hanging="360"/>
      </w:pPr>
    </w:lvl>
    <w:lvl w:ilvl="8" w:tplc="24868CCE" w:tentative="1">
      <w:start w:val="1"/>
      <w:numFmt w:val="lowerRoman"/>
      <w:lvlText w:val="%9."/>
      <w:lvlJc w:val="right"/>
      <w:pPr>
        <w:tabs>
          <w:tab w:val="num" w:pos="6480"/>
        </w:tabs>
        <w:ind w:left="6480" w:hanging="180"/>
      </w:pPr>
    </w:lvl>
  </w:abstractNum>
  <w:abstractNum w:abstractNumId="19">
    <w:nsid w:val="76A1401B"/>
    <w:multiLevelType w:val="multilevel"/>
    <w:tmpl w:val="1B8ACEE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CC32DB"/>
    <w:multiLevelType w:val="multilevel"/>
    <w:tmpl w:val="FD986C22"/>
    <w:lvl w:ilvl="0">
      <w:start w:val="3"/>
      <w:numFmt w:val="decimal"/>
      <w:lvlText w:val="%1."/>
      <w:lvlJc w:val="left"/>
      <w:pPr>
        <w:tabs>
          <w:tab w:val="num" w:pos="624"/>
        </w:tabs>
        <w:ind w:left="624" w:hanging="62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9"/>
  </w:num>
  <w:num w:numId="2">
    <w:abstractNumId w:val="3"/>
  </w:num>
  <w:num w:numId="3">
    <w:abstractNumId w:val="7"/>
  </w:num>
  <w:num w:numId="4">
    <w:abstractNumId w:val="1"/>
  </w:num>
  <w:num w:numId="5">
    <w:abstractNumId w:val="14"/>
  </w:num>
  <w:num w:numId="6">
    <w:abstractNumId w:val="18"/>
  </w:num>
  <w:num w:numId="7">
    <w:abstractNumId w:val="13"/>
  </w:num>
  <w:num w:numId="8">
    <w:abstractNumId w:val="12"/>
  </w:num>
  <w:num w:numId="9">
    <w:abstractNumId w:val="9"/>
  </w:num>
  <w:num w:numId="10">
    <w:abstractNumId w:val="20"/>
  </w:num>
  <w:num w:numId="11">
    <w:abstractNumId w:val="17"/>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5"/>
  </w:num>
  <w:num w:numId="17">
    <w:abstractNumId w:val="11"/>
  </w:num>
  <w:num w:numId="18">
    <w:abstractNumId w:val="8"/>
  </w:num>
  <w:num w:numId="19">
    <w:abstractNumId w:val="16"/>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D0239C"/>
    <w:rsid w:val="00000E37"/>
    <w:rsid w:val="00001FAE"/>
    <w:rsid w:val="000142B6"/>
    <w:rsid w:val="0001682C"/>
    <w:rsid w:val="00016D3F"/>
    <w:rsid w:val="00030E0E"/>
    <w:rsid w:val="00032E14"/>
    <w:rsid w:val="00036F19"/>
    <w:rsid w:val="0005642C"/>
    <w:rsid w:val="0006139C"/>
    <w:rsid w:val="000770B1"/>
    <w:rsid w:val="00077A89"/>
    <w:rsid w:val="00084688"/>
    <w:rsid w:val="00084975"/>
    <w:rsid w:val="000849CA"/>
    <w:rsid w:val="0008787A"/>
    <w:rsid w:val="00092E2E"/>
    <w:rsid w:val="000933C8"/>
    <w:rsid w:val="000A2C5B"/>
    <w:rsid w:val="000A40F0"/>
    <w:rsid w:val="000C67BE"/>
    <w:rsid w:val="000C6D5C"/>
    <w:rsid w:val="000D3E8D"/>
    <w:rsid w:val="000D7B99"/>
    <w:rsid w:val="000E2019"/>
    <w:rsid w:val="000E32D7"/>
    <w:rsid w:val="000E6800"/>
    <w:rsid w:val="000E77AB"/>
    <w:rsid w:val="000F275E"/>
    <w:rsid w:val="000F7EA5"/>
    <w:rsid w:val="00100B26"/>
    <w:rsid w:val="00146BA0"/>
    <w:rsid w:val="00147526"/>
    <w:rsid w:val="0016280B"/>
    <w:rsid w:val="001640F6"/>
    <w:rsid w:val="00165E85"/>
    <w:rsid w:val="0017130E"/>
    <w:rsid w:val="00176961"/>
    <w:rsid w:val="00184DA8"/>
    <w:rsid w:val="001A1F5B"/>
    <w:rsid w:val="001A210C"/>
    <w:rsid w:val="001C422A"/>
    <w:rsid w:val="001C6FF4"/>
    <w:rsid w:val="001D1388"/>
    <w:rsid w:val="001D2DAE"/>
    <w:rsid w:val="001E3F74"/>
    <w:rsid w:val="001F3624"/>
    <w:rsid w:val="001F5E7C"/>
    <w:rsid w:val="0020016C"/>
    <w:rsid w:val="00202C4A"/>
    <w:rsid w:val="002106D3"/>
    <w:rsid w:val="00214419"/>
    <w:rsid w:val="00215226"/>
    <w:rsid w:val="002312C9"/>
    <w:rsid w:val="002326F2"/>
    <w:rsid w:val="00232B3F"/>
    <w:rsid w:val="00233637"/>
    <w:rsid w:val="0023541F"/>
    <w:rsid w:val="00236D38"/>
    <w:rsid w:val="002373B8"/>
    <w:rsid w:val="00237AE8"/>
    <w:rsid w:val="002530E5"/>
    <w:rsid w:val="00254C2D"/>
    <w:rsid w:val="002558B7"/>
    <w:rsid w:val="00256847"/>
    <w:rsid w:val="00272FDF"/>
    <w:rsid w:val="00276FC3"/>
    <w:rsid w:val="0028070C"/>
    <w:rsid w:val="00282631"/>
    <w:rsid w:val="00290A04"/>
    <w:rsid w:val="00292548"/>
    <w:rsid w:val="002965A1"/>
    <w:rsid w:val="002A05F2"/>
    <w:rsid w:val="002B0008"/>
    <w:rsid w:val="002D318E"/>
    <w:rsid w:val="002E19D8"/>
    <w:rsid w:val="002F27A8"/>
    <w:rsid w:val="00300152"/>
    <w:rsid w:val="0030219F"/>
    <w:rsid w:val="00302648"/>
    <w:rsid w:val="003035A5"/>
    <w:rsid w:val="00306EBA"/>
    <w:rsid w:val="0031287F"/>
    <w:rsid w:val="00316784"/>
    <w:rsid w:val="0032120B"/>
    <w:rsid w:val="00327E93"/>
    <w:rsid w:val="00335310"/>
    <w:rsid w:val="00337476"/>
    <w:rsid w:val="003442FE"/>
    <w:rsid w:val="0036215A"/>
    <w:rsid w:val="00367B98"/>
    <w:rsid w:val="00370C02"/>
    <w:rsid w:val="00383FBF"/>
    <w:rsid w:val="00385A8A"/>
    <w:rsid w:val="003A2C06"/>
    <w:rsid w:val="003D4444"/>
    <w:rsid w:val="003E5AE6"/>
    <w:rsid w:val="0040352E"/>
    <w:rsid w:val="00403F88"/>
    <w:rsid w:val="00407827"/>
    <w:rsid w:val="00413EA9"/>
    <w:rsid w:val="00415880"/>
    <w:rsid w:val="004159D5"/>
    <w:rsid w:val="00420588"/>
    <w:rsid w:val="00431D09"/>
    <w:rsid w:val="0046194E"/>
    <w:rsid w:val="0046619F"/>
    <w:rsid w:val="00472ACF"/>
    <w:rsid w:val="00475010"/>
    <w:rsid w:val="0047759F"/>
    <w:rsid w:val="004A21C6"/>
    <w:rsid w:val="004B2296"/>
    <w:rsid w:val="004B3F69"/>
    <w:rsid w:val="004C356E"/>
    <w:rsid w:val="004D4FE2"/>
    <w:rsid w:val="004D7EB6"/>
    <w:rsid w:val="004E6DC2"/>
    <w:rsid w:val="004F44AB"/>
    <w:rsid w:val="004F5ADD"/>
    <w:rsid w:val="00500804"/>
    <w:rsid w:val="005022B4"/>
    <w:rsid w:val="00503635"/>
    <w:rsid w:val="00505F0E"/>
    <w:rsid w:val="005068E5"/>
    <w:rsid w:val="00520894"/>
    <w:rsid w:val="00523759"/>
    <w:rsid w:val="0055613C"/>
    <w:rsid w:val="00557F28"/>
    <w:rsid w:val="005607D2"/>
    <w:rsid w:val="005618D8"/>
    <w:rsid w:val="00574E1F"/>
    <w:rsid w:val="00587CB8"/>
    <w:rsid w:val="0059096A"/>
    <w:rsid w:val="00596168"/>
    <w:rsid w:val="005A0AD4"/>
    <w:rsid w:val="005A581C"/>
    <w:rsid w:val="005B376B"/>
    <w:rsid w:val="005D6B09"/>
    <w:rsid w:val="005D7A39"/>
    <w:rsid w:val="005F1B4A"/>
    <w:rsid w:val="005F68C2"/>
    <w:rsid w:val="006011A8"/>
    <w:rsid w:val="00617639"/>
    <w:rsid w:val="006204A1"/>
    <w:rsid w:val="0062440A"/>
    <w:rsid w:val="006467A7"/>
    <w:rsid w:val="006540BD"/>
    <w:rsid w:val="006544A0"/>
    <w:rsid w:val="00662D18"/>
    <w:rsid w:val="00665D7C"/>
    <w:rsid w:val="006812F6"/>
    <w:rsid w:val="006825AB"/>
    <w:rsid w:val="0068530F"/>
    <w:rsid w:val="006A0A84"/>
    <w:rsid w:val="006A3834"/>
    <w:rsid w:val="006B023A"/>
    <w:rsid w:val="006B2AAB"/>
    <w:rsid w:val="006B43FA"/>
    <w:rsid w:val="006B7366"/>
    <w:rsid w:val="006B77D7"/>
    <w:rsid w:val="006C447D"/>
    <w:rsid w:val="006C5A48"/>
    <w:rsid w:val="006E2C0A"/>
    <w:rsid w:val="006F2869"/>
    <w:rsid w:val="00701C29"/>
    <w:rsid w:val="00703F72"/>
    <w:rsid w:val="00704229"/>
    <w:rsid w:val="00712395"/>
    <w:rsid w:val="00716343"/>
    <w:rsid w:val="00727681"/>
    <w:rsid w:val="00744A4D"/>
    <w:rsid w:val="007571DF"/>
    <w:rsid w:val="00764881"/>
    <w:rsid w:val="00765803"/>
    <w:rsid w:val="00777541"/>
    <w:rsid w:val="00781702"/>
    <w:rsid w:val="007904DA"/>
    <w:rsid w:val="00794D4F"/>
    <w:rsid w:val="00795F37"/>
    <w:rsid w:val="0079691E"/>
    <w:rsid w:val="007A704B"/>
    <w:rsid w:val="007A7B36"/>
    <w:rsid w:val="007D3180"/>
    <w:rsid w:val="007D6C04"/>
    <w:rsid w:val="007F18D8"/>
    <w:rsid w:val="007F28FB"/>
    <w:rsid w:val="007F577E"/>
    <w:rsid w:val="008018E0"/>
    <w:rsid w:val="0080758B"/>
    <w:rsid w:val="00831333"/>
    <w:rsid w:val="008451CA"/>
    <w:rsid w:val="00845513"/>
    <w:rsid w:val="00853D0B"/>
    <w:rsid w:val="00860EBC"/>
    <w:rsid w:val="00863FC6"/>
    <w:rsid w:val="0086738B"/>
    <w:rsid w:val="008776D2"/>
    <w:rsid w:val="0087776F"/>
    <w:rsid w:val="008910C1"/>
    <w:rsid w:val="00892EDF"/>
    <w:rsid w:val="0089749F"/>
    <w:rsid w:val="008B49BF"/>
    <w:rsid w:val="008B6F44"/>
    <w:rsid w:val="008B794D"/>
    <w:rsid w:val="008D6AAC"/>
    <w:rsid w:val="008E5603"/>
    <w:rsid w:val="008F00D3"/>
    <w:rsid w:val="008F285B"/>
    <w:rsid w:val="008F3169"/>
    <w:rsid w:val="00900DE7"/>
    <w:rsid w:val="00925334"/>
    <w:rsid w:val="009331E4"/>
    <w:rsid w:val="00953887"/>
    <w:rsid w:val="00973CA9"/>
    <w:rsid w:val="00976366"/>
    <w:rsid w:val="009A0F27"/>
    <w:rsid w:val="009A6B02"/>
    <w:rsid w:val="009B0987"/>
    <w:rsid w:val="009B17C0"/>
    <w:rsid w:val="009B5B87"/>
    <w:rsid w:val="009B6699"/>
    <w:rsid w:val="009C258F"/>
    <w:rsid w:val="009C2955"/>
    <w:rsid w:val="009C4BE1"/>
    <w:rsid w:val="009C5CD4"/>
    <w:rsid w:val="009D40A6"/>
    <w:rsid w:val="009D5F68"/>
    <w:rsid w:val="009F766C"/>
    <w:rsid w:val="00A0179A"/>
    <w:rsid w:val="00A123DC"/>
    <w:rsid w:val="00A14CCC"/>
    <w:rsid w:val="00A17FD4"/>
    <w:rsid w:val="00A23CFF"/>
    <w:rsid w:val="00A27F9E"/>
    <w:rsid w:val="00A31647"/>
    <w:rsid w:val="00A34C6E"/>
    <w:rsid w:val="00A466C4"/>
    <w:rsid w:val="00A50205"/>
    <w:rsid w:val="00A55C8C"/>
    <w:rsid w:val="00A57F96"/>
    <w:rsid w:val="00A722BF"/>
    <w:rsid w:val="00A74776"/>
    <w:rsid w:val="00A7741E"/>
    <w:rsid w:val="00A86D47"/>
    <w:rsid w:val="00A87DA6"/>
    <w:rsid w:val="00A9165C"/>
    <w:rsid w:val="00A9286C"/>
    <w:rsid w:val="00AA660B"/>
    <w:rsid w:val="00AB08D0"/>
    <w:rsid w:val="00AC499D"/>
    <w:rsid w:val="00AD1B96"/>
    <w:rsid w:val="00AD7E41"/>
    <w:rsid w:val="00AE725F"/>
    <w:rsid w:val="00AF72BC"/>
    <w:rsid w:val="00B16C43"/>
    <w:rsid w:val="00B207E5"/>
    <w:rsid w:val="00B20982"/>
    <w:rsid w:val="00B22594"/>
    <w:rsid w:val="00B2706F"/>
    <w:rsid w:val="00B27455"/>
    <w:rsid w:val="00B274E0"/>
    <w:rsid w:val="00B448B0"/>
    <w:rsid w:val="00B552AD"/>
    <w:rsid w:val="00B71A3E"/>
    <w:rsid w:val="00B741B9"/>
    <w:rsid w:val="00B779E8"/>
    <w:rsid w:val="00B97269"/>
    <w:rsid w:val="00BA2274"/>
    <w:rsid w:val="00BA723E"/>
    <w:rsid w:val="00BA7CD6"/>
    <w:rsid w:val="00BB145C"/>
    <w:rsid w:val="00BC6EDC"/>
    <w:rsid w:val="00BE0EA9"/>
    <w:rsid w:val="00BF1EA6"/>
    <w:rsid w:val="00BF23FB"/>
    <w:rsid w:val="00BF282D"/>
    <w:rsid w:val="00BF2DD1"/>
    <w:rsid w:val="00C1517E"/>
    <w:rsid w:val="00C23216"/>
    <w:rsid w:val="00C3118F"/>
    <w:rsid w:val="00C322E8"/>
    <w:rsid w:val="00C36F0D"/>
    <w:rsid w:val="00C46964"/>
    <w:rsid w:val="00C53AC4"/>
    <w:rsid w:val="00C63E18"/>
    <w:rsid w:val="00C711C8"/>
    <w:rsid w:val="00C7623F"/>
    <w:rsid w:val="00C94C86"/>
    <w:rsid w:val="00CB035B"/>
    <w:rsid w:val="00CC3A7C"/>
    <w:rsid w:val="00CC54DD"/>
    <w:rsid w:val="00CD0ED2"/>
    <w:rsid w:val="00CD41BE"/>
    <w:rsid w:val="00CD447A"/>
    <w:rsid w:val="00CE1AF3"/>
    <w:rsid w:val="00CE7C76"/>
    <w:rsid w:val="00CF1B2B"/>
    <w:rsid w:val="00CF25B6"/>
    <w:rsid w:val="00CF2E75"/>
    <w:rsid w:val="00CF5A12"/>
    <w:rsid w:val="00CF7FBF"/>
    <w:rsid w:val="00D0239C"/>
    <w:rsid w:val="00D0312D"/>
    <w:rsid w:val="00D03D0E"/>
    <w:rsid w:val="00D06BDF"/>
    <w:rsid w:val="00D1100C"/>
    <w:rsid w:val="00D12E3C"/>
    <w:rsid w:val="00D13AEE"/>
    <w:rsid w:val="00D14FD0"/>
    <w:rsid w:val="00D3021E"/>
    <w:rsid w:val="00D3456E"/>
    <w:rsid w:val="00D348FE"/>
    <w:rsid w:val="00D42A74"/>
    <w:rsid w:val="00D57B7A"/>
    <w:rsid w:val="00D608EF"/>
    <w:rsid w:val="00D61AB9"/>
    <w:rsid w:val="00D61C38"/>
    <w:rsid w:val="00D61F78"/>
    <w:rsid w:val="00D625BD"/>
    <w:rsid w:val="00D86E55"/>
    <w:rsid w:val="00D91F14"/>
    <w:rsid w:val="00DB0C0B"/>
    <w:rsid w:val="00DC2F5E"/>
    <w:rsid w:val="00DD15BF"/>
    <w:rsid w:val="00DD1F9C"/>
    <w:rsid w:val="00DD78F5"/>
    <w:rsid w:val="00DE233C"/>
    <w:rsid w:val="00DE7C66"/>
    <w:rsid w:val="00DF693B"/>
    <w:rsid w:val="00E07D54"/>
    <w:rsid w:val="00E11A40"/>
    <w:rsid w:val="00E15793"/>
    <w:rsid w:val="00E20C69"/>
    <w:rsid w:val="00E238A3"/>
    <w:rsid w:val="00E41964"/>
    <w:rsid w:val="00E423F1"/>
    <w:rsid w:val="00E42A7D"/>
    <w:rsid w:val="00E42EB6"/>
    <w:rsid w:val="00E47581"/>
    <w:rsid w:val="00E523B1"/>
    <w:rsid w:val="00E62EC7"/>
    <w:rsid w:val="00E65D64"/>
    <w:rsid w:val="00E7078E"/>
    <w:rsid w:val="00E7252D"/>
    <w:rsid w:val="00E741AE"/>
    <w:rsid w:val="00E80D7A"/>
    <w:rsid w:val="00E83036"/>
    <w:rsid w:val="00E9397A"/>
    <w:rsid w:val="00EA2A6D"/>
    <w:rsid w:val="00EA2B17"/>
    <w:rsid w:val="00EA3782"/>
    <w:rsid w:val="00EC0CA2"/>
    <w:rsid w:val="00EC1383"/>
    <w:rsid w:val="00ED0BC3"/>
    <w:rsid w:val="00ED1AC2"/>
    <w:rsid w:val="00EE3F50"/>
    <w:rsid w:val="00EE7CF6"/>
    <w:rsid w:val="00EF0862"/>
    <w:rsid w:val="00EF145D"/>
    <w:rsid w:val="00F074A3"/>
    <w:rsid w:val="00F07CA0"/>
    <w:rsid w:val="00F148C5"/>
    <w:rsid w:val="00F21A6F"/>
    <w:rsid w:val="00F21B80"/>
    <w:rsid w:val="00F241DA"/>
    <w:rsid w:val="00F365C9"/>
    <w:rsid w:val="00F61E92"/>
    <w:rsid w:val="00F720C9"/>
    <w:rsid w:val="00F74D37"/>
    <w:rsid w:val="00F87A65"/>
    <w:rsid w:val="00FA2E93"/>
    <w:rsid w:val="00FB7728"/>
    <w:rsid w:val="00FC0ABF"/>
    <w:rsid w:val="00FC7354"/>
    <w:rsid w:val="00FD0ACB"/>
    <w:rsid w:val="00FD20FA"/>
    <w:rsid w:val="00FD304D"/>
    <w:rsid w:val="00FE07FD"/>
    <w:rsid w:val="00FF1D39"/>
    <w:rsid w:val="00FF2928"/>
    <w:rsid w:val="00FF5D07"/>
    <w:rsid w:val="00FF6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C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3CA9"/>
    <w:pPr>
      <w:jc w:val="center"/>
    </w:pPr>
    <w:rPr>
      <w:b/>
      <w:bCs/>
      <w:lang w:eastAsia="en-US"/>
    </w:rPr>
  </w:style>
  <w:style w:type="paragraph" w:styleId="Header">
    <w:name w:val="header"/>
    <w:basedOn w:val="Normal"/>
    <w:rsid w:val="00973CA9"/>
    <w:pPr>
      <w:tabs>
        <w:tab w:val="center" w:pos="4153"/>
        <w:tab w:val="right" w:pos="8306"/>
      </w:tabs>
    </w:pPr>
  </w:style>
  <w:style w:type="paragraph" w:styleId="Footer">
    <w:name w:val="footer"/>
    <w:basedOn w:val="Normal"/>
    <w:rsid w:val="00973CA9"/>
    <w:pPr>
      <w:tabs>
        <w:tab w:val="center" w:pos="4153"/>
        <w:tab w:val="right" w:pos="8306"/>
      </w:tabs>
    </w:pPr>
  </w:style>
  <w:style w:type="paragraph" w:styleId="BalloonText">
    <w:name w:val="Balloon Text"/>
    <w:basedOn w:val="Normal"/>
    <w:semiHidden/>
    <w:rsid w:val="00D0239C"/>
    <w:rPr>
      <w:rFonts w:ascii="Tahoma" w:hAnsi="Tahoma" w:cs="Tahoma"/>
      <w:sz w:val="16"/>
      <w:szCs w:val="16"/>
    </w:rPr>
  </w:style>
  <w:style w:type="character" w:customStyle="1" w:styleId="PlainTextChar">
    <w:name w:val="Plain Text Char"/>
    <w:basedOn w:val="DefaultParagraphFont"/>
    <w:link w:val="PlainText"/>
    <w:rsid w:val="00D134D0"/>
    <w:rPr>
      <w:rFonts w:ascii="Consolas" w:hAnsi="Consolas"/>
      <w:lang w:bidi="ar-SA"/>
    </w:rPr>
  </w:style>
  <w:style w:type="paragraph" w:styleId="PlainText">
    <w:name w:val="Plain Text"/>
    <w:basedOn w:val="Normal"/>
    <w:link w:val="PlainTextChar"/>
    <w:rsid w:val="00D134D0"/>
    <w:rPr>
      <w:rFonts w:ascii="Consolas" w:hAnsi="Consolas"/>
      <w:sz w:val="20"/>
      <w:szCs w:val="20"/>
    </w:rPr>
  </w:style>
  <w:style w:type="paragraph" w:customStyle="1" w:styleId="ColorfulList-Accent11">
    <w:name w:val="Colorful List - Accent 11"/>
    <w:basedOn w:val="Normal"/>
    <w:uiPriority w:val="34"/>
    <w:qFormat/>
    <w:rsid w:val="004E11AD"/>
    <w:pPr>
      <w:ind w:left="720"/>
    </w:pPr>
  </w:style>
  <w:style w:type="paragraph" w:styleId="ListParagraph">
    <w:name w:val="List Paragraph"/>
    <w:basedOn w:val="Normal"/>
    <w:uiPriority w:val="34"/>
    <w:qFormat/>
    <w:rsid w:val="00233637"/>
    <w:pPr>
      <w:ind w:left="720"/>
      <w:contextualSpacing/>
    </w:pPr>
  </w:style>
  <w:style w:type="character" w:styleId="CommentReference">
    <w:name w:val="annotation reference"/>
    <w:basedOn w:val="DefaultParagraphFont"/>
    <w:rsid w:val="00CB035B"/>
    <w:rPr>
      <w:sz w:val="18"/>
      <w:szCs w:val="18"/>
    </w:rPr>
  </w:style>
  <w:style w:type="paragraph" w:styleId="CommentText">
    <w:name w:val="annotation text"/>
    <w:basedOn w:val="Normal"/>
    <w:link w:val="CommentTextChar"/>
    <w:rsid w:val="00CB035B"/>
  </w:style>
  <w:style w:type="character" w:customStyle="1" w:styleId="CommentTextChar">
    <w:name w:val="Comment Text Char"/>
    <w:basedOn w:val="DefaultParagraphFont"/>
    <w:link w:val="CommentText"/>
    <w:rsid w:val="00CB035B"/>
    <w:rPr>
      <w:sz w:val="24"/>
      <w:szCs w:val="24"/>
    </w:rPr>
  </w:style>
  <w:style w:type="paragraph" w:styleId="CommentSubject">
    <w:name w:val="annotation subject"/>
    <w:basedOn w:val="CommentText"/>
    <w:next w:val="CommentText"/>
    <w:link w:val="CommentSubjectChar"/>
    <w:rsid w:val="00CB035B"/>
    <w:rPr>
      <w:b/>
      <w:bCs/>
      <w:sz w:val="20"/>
      <w:szCs w:val="20"/>
    </w:rPr>
  </w:style>
  <w:style w:type="character" w:customStyle="1" w:styleId="CommentSubjectChar">
    <w:name w:val="Comment Subject Char"/>
    <w:basedOn w:val="CommentTextChar"/>
    <w:link w:val="CommentSubject"/>
    <w:rsid w:val="00CB035B"/>
    <w:rPr>
      <w:b/>
      <w:bCs/>
      <w:sz w:val="24"/>
      <w:szCs w:val="24"/>
    </w:rPr>
  </w:style>
  <w:style w:type="character" w:styleId="Hyperlink">
    <w:name w:val="Hyperlink"/>
    <w:basedOn w:val="DefaultParagraphFont"/>
    <w:uiPriority w:val="99"/>
    <w:unhideWhenUsed/>
    <w:rsid w:val="004E6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C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3CA9"/>
    <w:pPr>
      <w:jc w:val="center"/>
    </w:pPr>
    <w:rPr>
      <w:b/>
      <w:bCs/>
      <w:lang w:eastAsia="en-US"/>
    </w:rPr>
  </w:style>
  <w:style w:type="paragraph" w:styleId="Header">
    <w:name w:val="header"/>
    <w:basedOn w:val="Normal"/>
    <w:rsid w:val="00973CA9"/>
    <w:pPr>
      <w:tabs>
        <w:tab w:val="center" w:pos="4153"/>
        <w:tab w:val="right" w:pos="8306"/>
      </w:tabs>
    </w:pPr>
  </w:style>
  <w:style w:type="paragraph" w:styleId="Footer">
    <w:name w:val="footer"/>
    <w:basedOn w:val="Normal"/>
    <w:rsid w:val="00973CA9"/>
    <w:pPr>
      <w:tabs>
        <w:tab w:val="center" w:pos="4153"/>
        <w:tab w:val="right" w:pos="8306"/>
      </w:tabs>
    </w:pPr>
  </w:style>
  <w:style w:type="paragraph" w:styleId="BalloonText">
    <w:name w:val="Balloon Text"/>
    <w:basedOn w:val="Normal"/>
    <w:semiHidden/>
    <w:rsid w:val="00D0239C"/>
    <w:rPr>
      <w:rFonts w:ascii="Tahoma" w:hAnsi="Tahoma" w:cs="Tahoma"/>
      <w:sz w:val="16"/>
      <w:szCs w:val="16"/>
    </w:rPr>
  </w:style>
  <w:style w:type="character" w:customStyle="1" w:styleId="PlainTextChar">
    <w:name w:val="Plain Text Char"/>
    <w:basedOn w:val="DefaultParagraphFont"/>
    <w:link w:val="PlainText"/>
    <w:rsid w:val="00D134D0"/>
    <w:rPr>
      <w:rFonts w:ascii="Consolas" w:hAnsi="Consolas"/>
      <w:lang w:bidi="ar-SA"/>
    </w:rPr>
  </w:style>
  <w:style w:type="paragraph" w:styleId="PlainText">
    <w:name w:val="Plain Text"/>
    <w:basedOn w:val="Normal"/>
    <w:link w:val="PlainTextChar"/>
    <w:rsid w:val="00D134D0"/>
    <w:rPr>
      <w:rFonts w:ascii="Consolas" w:hAnsi="Consolas"/>
      <w:sz w:val="20"/>
      <w:szCs w:val="20"/>
    </w:rPr>
  </w:style>
  <w:style w:type="paragraph" w:customStyle="1" w:styleId="ColorfulList-Accent11">
    <w:name w:val="Colorful List - Accent 11"/>
    <w:basedOn w:val="Normal"/>
    <w:uiPriority w:val="34"/>
    <w:qFormat/>
    <w:rsid w:val="004E11AD"/>
    <w:pPr>
      <w:ind w:left="720"/>
    </w:pPr>
  </w:style>
  <w:style w:type="paragraph" w:styleId="ListParagraph">
    <w:name w:val="List Paragraph"/>
    <w:basedOn w:val="Normal"/>
    <w:uiPriority w:val="34"/>
    <w:qFormat/>
    <w:rsid w:val="00233637"/>
    <w:pPr>
      <w:ind w:left="720"/>
      <w:contextualSpacing/>
    </w:pPr>
  </w:style>
  <w:style w:type="character" w:styleId="CommentReference">
    <w:name w:val="annotation reference"/>
    <w:basedOn w:val="DefaultParagraphFont"/>
    <w:rsid w:val="00CB035B"/>
    <w:rPr>
      <w:sz w:val="18"/>
      <w:szCs w:val="18"/>
    </w:rPr>
  </w:style>
  <w:style w:type="paragraph" w:styleId="CommentText">
    <w:name w:val="annotation text"/>
    <w:basedOn w:val="Normal"/>
    <w:link w:val="CommentTextChar"/>
    <w:rsid w:val="00CB035B"/>
  </w:style>
  <w:style w:type="character" w:customStyle="1" w:styleId="CommentTextChar">
    <w:name w:val="Comment Text Char"/>
    <w:basedOn w:val="DefaultParagraphFont"/>
    <w:link w:val="CommentText"/>
    <w:rsid w:val="00CB035B"/>
    <w:rPr>
      <w:sz w:val="24"/>
      <w:szCs w:val="24"/>
    </w:rPr>
  </w:style>
  <w:style w:type="paragraph" w:styleId="CommentSubject">
    <w:name w:val="annotation subject"/>
    <w:basedOn w:val="CommentText"/>
    <w:next w:val="CommentText"/>
    <w:link w:val="CommentSubjectChar"/>
    <w:rsid w:val="00CB035B"/>
    <w:rPr>
      <w:b/>
      <w:bCs/>
      <w:sz w:val="20"/>
      <w:szCs w:val="20"/>
    </w:rPr>
  </w:style>
  <w:style w:type="character" w:customStyle="1" w:styleId="CommentSubjectChar">
    <w:name w:val="Comment Subject Char"/>
    <w:basedOn w:val="CommentTextChar"/>
    <w:link w:val="CommentSubject"/>
    <w:rsid w:val="00CB035B"/>
    <w:rPr>
      <w:b/>
      <w:bCs/>
      <w:sz w:val="24"/>
      <w:szCs w:val="24"/>
    </w:rPr>
  </w:style>
  <w:style w:type="character" w:styleId="Hyperlink">
    <w:name w:val="Hyperlink"/>
    <w:basedOn w:val="DefaultParagraphFont"/>
    <w:uiPriority w:val="99"/>
    <w:unhideWhenUsed/>
    <w:rsid w:val="004E6DC2"/>
    <w:rPr>
      <w:color w:val="0000FF"/>
      <w:u w:val="single"/>
    </w:rPr>
  </w:style>
</w:styles>
</file>

<file path=word/webSettings.xml><?xml version="1.0" encoding="utf-8"?>
<w:webSettings xmlns:r="http://schemas.openxmlformats.org/officeDocument/2006/relationships" xmlns:w="http://schemas.openxmlformats.org/wordprocessingml/2006/main">
  <w:divs>
    <w:div w:id="597254555">
      <w:bodyDiv w:val="1"/>
      <w:marLeft w:val="0"/>
      <w:marRight w:val="0"/>
      <w:marTop w:val="0"/>
      <w:marBottom w:val="0"/>
      <w:divBdr>
        <w:top w:val="none" w:sz="0" w:space="0" w:color="auto"/>
        <w:left w:val="none" w:sz="0" w:space="0" w:color="auto"/>
        <w:bottom w:val="none" w:sz="0" w:space="0" w:color="auto"/>
        <w:right w:val="none" w:sz="0" w:space="0" w:color="auto"/>
      </w:divBdr>
    </w:div>
    <w:div w:id="12374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quipment.admin.cam.ac.uk/"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E1110-3287-4112-8DA5-9D2E5626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PATHOLOGY</vt:lpstr>
    </vt:vector>
  </TitlesOfParts>
  <Company>University of Cambridge</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PATHOLOGY</dc:title>
  <dc:creator>Sue Griffin</dc:creator>
  <cp:lastModifiedBy>seg37</cp:lastModifiedBy>
  <cp:revision>5</cp:revision>
  <cp:lastPrinted>2010-11-17T13:43:00Z</cp:lastPrinted>
  <dcterms:created xsi:type="dcterms:W3CDTF">2013-10-28T16:12:00Z</dcterms:created>
  <dcterms:modified xsi:type="dcterms:W3CDTF">2013-10-28T16:16:00Z</dcterms:modified>
</cp:coreProperties>
</file>